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Normal"/>
        <w:tblW w:w="0" w:type="auto"/>
        <w:tblInd w:w="156" w:type="dxa"/>
        <w:tblBorders>
          <w:top w:val="single" w:sz="18" w:space="0" w:color="221F1F"/>
          <w:left w:val="single" w:sz="18" w:space="0" w:color="221F1F"/>
          <w:bottom w:val="single" w:sz="18" w:space="0" w:color="221F1F"/>
          <w:right w:val="single" w:sz="18" w:space="0" w:color="221F1F"/>
          <w:insideH w:val="single" w:sz="18" w:space="0" w:color="221F1F"/>
          <w:insideV w:val="single" w:sz="18" w:space="0" w:color="221F1F"/>
        </w:tblBorders>
        <w:tblLayout w:type="fixed"/>
        <w:tblLook w:val="01E0" w:firstRow="1" w:lastRow="1" w:firstColumn="1" w:lastColumn="1" w:noHBand="0" w:noVBand="0"/>
      </w:tblPr>
      <w:tblGrid>
        <w:gridCol w:w="9834"/>
        <w:gridCol w:w="1179"/>
      </w:tblGrid>
      <w:tr w:rsidR="00EA2809">
        <w:trPr>
          <w:trHeight w:val="744"/>
        </w:trPr>
        <w:tc>
          <w:tcPr>
            <w:tcW w:w="9834" w:type="dxa"/>
            <w:tcBorders>
              <w:bottom w:val="single" w:sz="4" w:space="0" w:color="221F1F"/>
            </w:tcBorders>
          </w:tcPr>
          <w:p w:rsidR="00EA2809" w:rsidRDefault="0036715A" w:rsidP="006544A4">
            <w:pPr>
              <w:pStyle w:val="TableParagraph"/>
              <w:spacing w:before="104"/>
              <w:ind w:left="1723"/>
              <w:rPr>
                <w:b/>
              </w:rPr>
            </w:pPr>
            <w:r>
              <w:rPr>
                <w:b/>
                <w:spacing w:val="-8"/>
              </w:rPr>
              <w:t>202</w:t>
            </w:r>
            <w:r w:rsidR="00A54EF2">
              <w:rPr>
                <w:b/>
                <w:spacing w:val="-8"/>
              </w:rPr>
              <w:t>4</w:t>
            </w:r>
            <w:r>
              <w:rPr>
                <w:b/>
                <w:spacing w:val="-8"/>
              </w:rPr>
              <w:t>/202</w:t>
            </w:r>
            <w:r w:rsidR="00A54EF2">
              <w:rPr>
                <w:b/>
                <w:spacing w:val="-8"/>
              </w:rPr>
              <w:t>5</w:t>
            </w:r>
            <w:bookmarkStart w:id="0" w:name="_GoBack"/>
            <w:bookmarkEnd w:id="0"/>
            <w:r w:rsidR="006544A4">
              <w:rPr>
                <w:b/>
                <w:spacing w:val="-8"/>
              </w:rPr>
              <w:t xml:space="preserve"> </w:t>
            </w:r>
            <w:r>
              <w:rPr>
                <w:b/>
                <w:spacing w:val="-8"/>
              </w:rPr>
              <w:t>Eğitim-Öğretim</w:t>
            </w:r>
            <w:r w:rsidR="006544A4">
              <w:rPr>
                <w:b/>
                <w:spacing w:val="-8"/>
              </w:rPr>
              <w:t xml:space="preserve"> </w:t>
            </w:r>
            <w:r>
              <w:rPr>
                <w:b/>
                <w:spacing w:val="-8"/>
              </w:rPr>
              <w:t>Yılı</w:t>
            </w:r>
            <w:r w:rsidR="006544A4">
              <w:rPr>
                <w:b/>
                <w:spacing w:val="-8"/>
              </w:rPr>
              <w:t xml:space="preserve"> </w:t>
            </w:r>
            <w:r w:rsidR="00DA6751">
              <w:rPr>
                <w:b/>
                <w:spacing w:val="-8"/>
              </w:rPr>
              <w:t>………….</w:t>
            </w:r>
            <w:r w:rsidR="006544A4">
              <w:rPr>
                <w:b/>
                <w:spacing w:val="-8"/>
              </w:rPr>
              <w:t xml:space="preserve"> </w:t>
            </w:r>
            <w:r>
              <w:rPr>
                <w:b/>
                <w:spacing w:val="-8"/>
              </w:rPr>
              <w:t>Ortaokulu</w:t>
            </w:r>
          </w:p>
          <w:p w:rsidR="00EA2809" w:rsidRDefault="0036715A" w:rsidP="006544A4">
            <w:pPr>
              <w:pStyle w:val="TableParagraph"/>
              <w:spacing w:before="52"/>
              <w:ind w:left="1951"/>
              <w:rPr>
                <w:b/>
              </w:rPr>
            </w:pPr>
            <w:r>
              <w:rPr>
                <w:b/>
                <w:w w:val="90"/>
              </w:rPr>
              <w:t>5.Sınıflar</w:t>
            </w:r>
            <w:r w:rsidR="006544A4">
              <w:rPr>
                <w:b/>
                <w:w w:val="90"/>
              </w:rPr>
              <w:t xml:space="preserve"> </w:t>
            </w:r>
            <w:r>
              <w:rPr>
                <w:b/>
                <w:w w:val="90"/>
              </w:rPr>
              <w:t>Matematik</w:t>
            </w:r>
            <w:r w:rsidR="006544A4">
              <w:rPr>
                <w:b/>
                <w:w w:val="90"/>
              </w:rPr>
              <w:t xml:space="preserve"> </w:t>
            </w:r>
            <w:r>
              <w:rPr>
                <w:b/>
                <w:w w:val="90"/>
              </w:rPr>
              <w:t>Dersi</w:t>
            </w:r>
            <w:r w:rsidR="006544A4">
              <w:rPr>
                <w:b/>
                <w:w w:val="90"/>
              </w:rPr>
              <w:t xml:space="preserve"> 2</w:t>
            </w:r>
            <w:r>
              <w:rPr>
                <w:b/>
                <w:w w:val="90"/>
              </w:rPr>
              <w:t>.Dönem</w:t>
            </w:r>
            <w:r w:rsidR="006544A4">
              <w:rPr>
                <w:b/>
                <w:w w:val="90"/>
              </w:rPr>
              <w:t xml:space="preserve"> 1</w:t>
            </w:r>
            <w:r>
              <w:rPr>
                <w:b/>
                <w:w w:val="90"/>
              </w:rPr>
              <w:t>.Yazılı</w:t>
            </w:r>
            <w:r w:rsidR="006544A4">
              <w:rPr>
                <w:b/>
                <w:w w:val="90"/>
              </w:rPr>
              <w:t xml:space="preserve"> </w:t>
            </w:r>
            <w:r>
              <w:rPr>
                <w:b/>
                <w:spacing w:val="-2"/>
                <w:w w:val="90"/>
              </w:rPr>
              <w:t>Sınavı</w:t>
            </w:r>
          </w:p>
        </w:tc>
        <w:tc>
          <w:tcPr>
            <w:tcW w:w="1179" w:type="dxa"/>
            <w:tcBorders>
              <w:bottom w:val="single" w:sz="4" w:space="0" w:color="221F1F"/>
            </w:tcBorders>
          </w:tcPr>
          <w:p w:rsidR="00EA2809" w:rsidRDefault="0036715A">
            <w:pPr>
              <w:pStyle w:val="TableParagraph"/>
              <w:spacing w:before="39"/>
              <w:ind w:left="81"/>
              <w:jc w:val="left"/>
              <w:rPr>
                <w:rFonts w:ascii="Arial"/>
                <w:sz w:val="16"/>
              </w:rPr>
            </w:pPr>
            <w:r>
              <w:rPr>
                <w:rFonts w:ascii="Arial"/>
                <w:spacing w:val="-4"/>
                <w:w w:val="110"/>
                <w:sz w:val="16"/>
              </w:rPr>
              <w:t>Puan</w:t>
            </w:r>
          </w:p>
        </w:tc>
      </w:tr>
      <w:tr w:rsidR="00EA2809">
        <w:trPr>
          <w:trHeight w:val="350"/>
        </w:trPr>
        <w:tc>
          <w:tcPr>
            <w:tcW w:w="11013" w:type="dxa"/>
            <w:gridSpan w:val="2"/>
            <w:tcBorders>
              <w:top w:val="single" w:sz="4" w:space="0" w:color="221F1F"/>
            </w:tcBorders>
          </w:tcPr>
          <w:p w:rsidR="00EA2809" w:rsidRDefault="0036715A" w:rsidP="001841E3">
            <w:pPr>
              <w:pStyle w:val="TableParagraph"/>
              <w:tabs>
                <w:tab w:val="left" w:pos="5755"/>
                <w:tab w:val="left" w:pos="9800"/>
              </w:tabs>
              <w:spacing w:before="83"/>
              <w:ind w:left="90"/>
              <w:jc w:val="left"/>
              <w:rPr>
                <w:rFonts w:ascii="Times New Roman" w:hAnsi="Times New Roman"/>
                <w:sz w:val="16"/>
              </w:rPr>
            </w:pPr>
            <w:r w:rsidRPr="006544A4">
              <w:rPr>
                <w:rFonts w:asciiTheme="minorHAnsi" w:hAnsiTheme="minorHAnsi" w:cstheme="minorHAnsi"/>
                <w:w w:val="120"/>
                <w:sz w:val="20"/>
                <w:szCs w:val="20"/>
              </w:rPr>
              <w:t>Ad-Soyadı</w:t>
            </w:r>
            <w:r w:rsidRPr="006544A4">
              <w:rPr>
                <w:rFonts w:asciiTheme="minorHAnsi" w:hAnsiTheme="minorHAnsi" w:cstheme="minorHAnsi"/>
                <w:spacing w:val="-10"/>
                <w:w w:val="120"/>
                <w:sz w:val="20"/>
                <w:szCs w:val="20"/>
              </w:rPr>
              <w:t>:</w:t>
            </w:r>
            <w:r>
              <w:rPr>
                <w:rFonts w:ascii="Times New Roman" w:hAnsi="Times New Roman"/>
                <w:sz w:val="14"/>
              </w:rPr>
              <w:tab/>
            </w:r>
            <w:r w:rsidRPr="006544A4">
              <w:rPr>
                <w:rFonts w:asciiTheme="minorHAnsi" w:hAnsiTheme="minorHAnsi" w:cstheme="minorHAnsi"/>
                <w:w w:val="120"/>
                <w:sz w:val="20"/>
                <w:szCs w:val="20"/>
              </w:rPr>
              <w:t>Sınıf-Numara</w:t>
            </w:r>
            <w:r w:rsidRPr="006544A4">
              <w:rPr>
                <w:rFonts w:asciiTheme="minorHAnsi" w:hAnsiTheme="minorHAnsi" w:cstheme="minorHAnsi"/>
                <w:spacing w:val="-10"/>
                <w:w w:val="120"/>
                <w:sz w:val="20"/>
                <w:szCs w:val="20"/>
              </w:rPr>
              <w:t>:</w:t>
            </w:r>
            <w:r w:rsidRPr="006544A4">
              <w:rPr>
                <w:rFonts w:asciiTheme="minorHAnsi" w:hAnsiTheme="minorHAnsi" w:cstheme="minorHAnsi"/>
                <w:sz w:val="20"/>
                <w:szCs w:val="20"/>
              </w:rPr>
              <w:tab/>
            </w:r>
            <w:r w:rsidRPr="006544A4">
              <w:rPr>
                <w:rFonts w:asciiTheme="minorHAnsi" w:hAnsiTheme="minorHAnsi" w:cstheme="minorHAnsi"/>
                <w:w w:val="120"/>
                <w:position w:val="2"/>
                <w:sz w:val="20"/>
                <w:szCs w:val="20"/>
              </w:rPr>
              <w:t>Başarılar</w:t>
            </w:r>
            <w:proofErr w:type="gramStart"/>
            <w:r w:rsidRPr="006544A4">
              <w:rPr>
                <w:rFonts w:asciiTheme="minorHAnsi" w:hAnsiTheme="minorHAnsi" w:cstheme="minorHAnsi"/>
                <w:w w:val="120"/>
                <w:position w:val="2"/>
                <w:sz w:val="20"/>
                <w:szCs w:val="20"/>
              </w:rPr>
              <w:t>...</w:t>
            </w:r>
            <w:r w:rsidR="00051010">
              <w:rPr>
                <w:rFonts w:asciiTheme="minorHAnsi" w:hAnsiTheme="minorHAnsi" w:cstheme="minorHAnsi"/>
                <w:spacing w:val="-5"/>
                <w:w w:val="120"/>
                <w:position w:val="2"/>
                <w:sz w:val="20"/>
                <w:szCs w:val="20"/>
              </w:rPr>
              <w:t>.</w:t>
            </w:r>
            <w:proofErr w:type="gramEnd"/>
          </w:p>
        </w:tc>
      </w:tr>
    </w:tbl>
    <w:p w:rsidR="00EA2809" w:rsidRDefault="00EA2809">
      <w:pPr>
        <w:pStyle w:val="GvdeMetni"/>
        <w:spacing w:before="5"/>
        <w:rPr>
          <w:rFonts w:ascii="Times New Roman"/>
          <w:sz w:val="12"/>
        </w:rPr>
      </w:pPr>
    </w:p>
    <w:p w:rsidR="00EA2809" w:rsidRDefault="00EA2809">
      <w:pPr>
        <w:pStyle w:val="GvdeMetni"/>
        <w:spacing w:before="1"/>
        <w:rPr>
          <w:rFonts w:ascii="Times New Roman"/>
          <w:sz w:val="6"/>
        </w:rPr>
      </w:pPr>
    </w:p>
    <w:p w:rsidR="00EA2809" w:rsidRDefault="00EA2809">
      <w:pPr>
        <w:rPr>
          <w:rFonts w:ascii="Times New Roman"/>
          <w:sz w:val="6"/>
        </w:rPr>
        <w:sectPr w:rsidR="00EA2809">
          <w:type w:val="continuous"/>
          <w:pgSz w:w="11910" w:h="16840"/>
          <w:pgMar w:top="480" w:right="320" w:bottom="280" w:left="320" w:header="708" w:footer="708" w:gutter="0"/>
          <w:cols w:space="708"/>
        </w:sectPr>
      </w:pPr>
    </w:p>
    <w:p w:rsidR="00051010" w:rsidRDefault="00051010">
      <w:pPr>
        <w:pStyle w:val="GvdeMetni"/>
        <w:ind w:left="119"/>
        <w:rPr>
          <w:sz w:val="20"/>
        </w:rPr>
      </w:pPr>
    </w:p>
    <w:p w:rsidR="00EA2809" w:rsidRDefault="00A54EF2">
      <w:pPr>
        <w:pStyle w:val="GvdeMetni"/>
        <w:ind w:left="119"/>
        <w:rPr>
          <w:sz w:val="20"/>
        </w:rPr>
      </w:pPr>
      <w:r>
        <w:rPr>
          <w:noProof/>
          <w:sz w:val="20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45" type="#_x0000_t202" style="position:absolute;left:0;text-align:left;margin-left:9.85pt;margin-top:3.95pt;width:255.1pt;height:31.2pt;z-index:251660288;mso-width-relative:margin;mso-height-relative:margin">
            <v:textbox>
              <w:txbxContent>
                <w:p w:rsidR="00E83702" w:rsidRPr="0069508D" w:rsidRDefault="00E83702" w:rsidP="008535A4">
                  <w:pPr>
                    <w:ind w:right="-70"/>
                    <w:rPr>
                      <w:rFonts w:asciiTheme="minorHAnsi" w:hAnsiTheme="minorHAnsi" w:cstheme="minorHAnsi"/>
                      <w:sz w:val="18"/>
                      <w:szCs w:val="18"/>
                    </w:rPr>
                  </w:pPr>
                  <w:r w:rsidRPr="0069508D">
                    <w:rPr>
                      <w:rFonts w:asciiTheme="minorHAnsi" w:hAnsiTheme="minorHAnsi" w:cstheme="minorHAnsi"/>
                      <w:b/>
                      <w:sz w:val="18"/>
                      <w:szCs w:val="18"/>
                    </w:rPr>
                    <w:t>Kazanım: M.5.1.3.1.</w:t>
                  </w:r>
                  <w:r w:rsidRPr="0069508D">
                    <w:rPr>
                      <w:rFonts w:asciiTheme="minorHAnsi" w:hAnsiTheme="minorHAnsi" w:cstheme="minorHAnsi"/>
                      <w:sz w:val="18"/>
                      <w:szCs w:val="18"/>
                    </w:rPr>
                    <w:t xml:space="preserve">  Birim kesirleri sayı doğrusunda gösterir ve sıralar.</w:t>
                  </w:r>
                </w:p>
              </w:txbxContent>
            </v:textbox>
          </v:shape>
        </w:pict>
      </w:r>
    </w:p>
    <w:p w:rsidR="00E83702" w:rsidRDefault="00E83702">
      <w:pPr>
        <w:pStyle w:val="GvdeMetni"/>
        <w:ind w:left="119"/>
        <w:rPr>
          <w:sz w:val="20"/>
        </w:rPr>
      </w:pPr>
    </w:p>
    <w:p w:rsidR="00E83702" w:rsidRDefault="00E83702">
      <w:pPr>
        <w:pStyle w:val="GvdeMetni"/>
        <w:ind w:left="119"/>
        <w:rPr>
          <w:sz w:val="20"/>
        </w:rPr>
      </w:pPr>
    </w:p>
    <w:p w:rsidR="00E83702" w:rsidRPr="008E408D" w:rsidRDefault="00E83702">
      <w:pPr>
        <w:pStyle w:val="GvdeMetni"/>
        <w:ind w:left="119"/>
        <w:rPr>
          <w:rFonts w:asciiTheme="minorHAnsi" w:hAnsiTheme="minorHAnsi" w:cstheme="minorHAnsi"/>
          <w:sz w:val="20"/>
        </w:rPr>
      </w:pPr>
    </w:p>
    <w:p w:rsidR="0069508D" w:rsidRPr="00B87CAC" w:rsidRDefault="00E83702">
      <w:pPr>
        <w:pStyle w:val="GvdeMetni"/>
        <w:ind w:left="119"/>
        <w:rPr>
          <w:rFonts w:asciiTheme="minorHAnsi" w:hAnsiTheme="minorHAnsi" w:cstheme="minorHAnsi"/>
          <w:b/>
          <w:sz w:val="24"/>
          <w:szCs w:val="24"/>
        </w:rPr>
      </w:pPr>
      <w:r w:rsidRPr="00B87CAC">
        <w:rPr>
          <w:rFonts w:asciiTheme="minorHAnsi" w:hAnsiTheme="minorHAnsi" w:cstheme="minorHAnsi"/>
          <w:b/>
          <w:sz w:val="24"/>
          <w:szCs w:val="24"/>
        </w:rPr>
        <w:t xml:space="preserve">Soru 1: </w:t>
      </w:r>
    </w:p>
    <w:p w:rsidR="00E83702" w:rsidRDefault="00E83702">
      <w:pPr>
        <w:pStyle w:val="GvdeMetni"/>
        <w:ind w:left="119"/>
      </w:pPr>
      <w:r w:rsidRPr="00190614">
        <w:rPr>
          <w:position w:val="-24"/>
        </w:rPr>
        <w:object w:dxaOrig="220" w:dyaOrig="62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0.5pt;height:31.5pt" o:ole="">
            <v:imagedata r:id="rId6" o:title=""/>
          </v:shape>
          <o:OLEObject Type="Embed" ProgID="Equation.DSMT4" ShapeID="_x0000_i1025" DrawAspect="Content" ObjectID="_1803497862" r:id="rId7"/>
        </w:object>
      </w:r>
      <w:proofErr w:type="gramStart"/>
      <w:r w:rsidRPr="008535A4">
        <w:rPr>
          <w:rFonts w:asciiTheme="minorHAnsi" w:hAnsiTheme="minorHAnsi" w:cstheme="minorHAnsi"/>
          <w:sz w:val="20"/>
          <w:szCs w:val="20"/>
        </w:rPr>
        <w:t>kesrini</w:t>
      </w:r>
      <w:proofErr w:type="gramEnd"/>
      <w:r w:rsidRPr="008535A4">
        <w:rPr>
          <w:rFonts w:asciiTheme="minorHAnsi" w:hAnsiTheme="minorHAnsi" w:cstheme="minorHAnsi"/>
          <w:sz w:val="20"/>
          <w:szCs w:val="20"/>
        </w:rPr>
        <w:t xml:space="preserve"> sayı doğrusunda üzerinde gösteriniz.</w:t>
      </w:r>
    </w:p>
    <w:p w:rsidR="00E83702" w:rsidRDefault="00E83702">
      <w:pPr>
        <w:pStyle w:val="GvdeMetni"/>
        <w:ind w:left="119"/>
        <w:rPr>
          <w:rFonts w:asciiTheme="minorHAnsi" w:hAnsiTheme="minorHAnsi" w:cstheme="minorHAnsi"/>
          <w:sz w:val="20"/>
        </w:rPr>
      </w:pPr>
    </w:p>
    <w:p w:rsidR="00E83702" w:rsidRDefault="00E83702">
      <w:pPr>
        <w:pStyle w:val="GvdeMetni"/>
        <w:ind w:left="119"/>
        <w:rPr>
          <w:rFonts w:asciiTheme="minorHAnsi" w:hAnsiTheme="minorHAnsi" w:cstheme="minorHAnsi"/>
          <w:sz w:val="20"/>
        </w:rPr>
      </w:pPr>
    </w:p>
    <w:p w:rsidR="0069508D" w:rsidRDefault="0069508D">
      <w:pPr>
        <w:pStyle w:val="GvdeMetni"/>
        <w:ind w:left="119"/>
        <w:rPr>
          <w:rFonts w:asciiTheme="minorHAnsi" w:hAnsiTheme="minorHAnsi" w:cstheme="minorHAnsi"/>
          <w:sz w:val="20"/>
        </w:rPr>
      </w:pPr>
    </w:p>
    <w:p w:rsidR="00FF428F" w:rsidRDefault="00FF428F">
      <w:pPr>
        <w:pStyle w:val="GvdeMetni"/>
        <w:ind w:left="119"/>
        <w:rPr>
          <w:rFonts w:asciiTheme="minorHAnsi" w:hAnsiTheme="minorHAnsi" w:cstheme="minorHAnsi"/>
          <w:sz w:val="20"/>
        </w:rPr>
      </w:pPr>
    </w:p>
    <w:p w:rsidR="00FF428F" w:rsidRDefault="00FF428F">
      <w:pPr>
        <w:pStyle w:val="GvdeMetni"/>
        <w:ind w:left="119"/>
        <w:rPr>
          <w:rFonts w:asciiTheme="minorHAnsi" w:hAnsiTheme="minorHAnsi" w:cstheme="minorHAnsi"/>
          <w:sz w:val="20"/>
        </w:rPr>
      </w:pPr>
    </w:p>
    <w:p w:rsidR="00E83702" w:rsidRDefault="00E83702">
      <w:pPr>
        <w:pStyle w:val="GvdeMetni"/>
        <w:ind w:left="119"/>
        <w:rPr>
          <w:rFonts w:asciiTheme="minorHAnsi" w:hAnsiTheme="minorHAnsi" w:cstheme="minorHAnsi"/>
          <w:sz w:val="20"/>
        </w:rPr>
      </w:pPr>
    </w:p>
    <w:p w:rsidR="00E83702" w:rsidRDefault="00A54EF2">
      <w:pPr>
        <w:pStyle w:val="GvdeMetni"/>
        <w:ind w:left="119"/>
        <w:rPr>
          <w:rFonts w:asciiTheme="minorHAnsi" w:hAnsiTheme="minorHAnsi" w:cstheme="minorHAnsi"/>
          <w:sz w:val="20"/>
        </w:rPr>
      </w:pPr>
      <w:r>
        <w:rPr>
          <w:rFonts w:asciiTheme="minorHAnsi" w:hAnsiTheme="minorHAnsi" w:cstheme="minorHAnsi"/>
          <w:noProof/>
          <w:sz w:val="20"/>
        </w:rPr>
        <w:pict>
          <v:shape id="_x0000_s1046" type="#_x0000_t202" style="position:absolute;left:0;text-align:left;margin-left:9.85pt;margin-top:8.95pt;width:255.1pt;height:45.35pt;z-index:251662336;mso-width-relative:margin;mso-height-relative:margin">
            <v:textbox>
              <w:txbxContent>
                <w:p w:rsidR="00E83702" w:rsidRPr="0069508D" w:rsidRDefault="00E83702" w:rsidP="00E83702">
                  <w:pPr>
                    <w:rPr>
                      <w:rFonts w:asciiTheme="minorHAnsi" w:hAnsiTheme="minorHAnsi" w:cstheme="minorHAnsi"/>
                      <w:sz w:val="18"/>
                      <w:szCs w:val="18"/>
                    </w:rPr>
                  </w:pPr>
                  <w:r w:rsidRPr="0069508D">
                    <w:rPr>
                      <w:rFonts w:asciiTheme="minorHAnsi" w:hAnsiTheme="minorHAnsi" w:cstheme="minorHAnsi"/>
                      <w:b/>
                      <w:sz w:val="18"/>
                      <w:szCs w:val="18"/>
                    </w:rPr>
                    <w:t xml:space="preserve">Kazanım: </w:t>
                  </w:r>
                  <w:r w:rsidRPr="0069508D">
                    <w:rPr>
                      <w:rFonts w:asciiTheme="minorHAnsi" w:hAnsiTheme="minorHAnsi" w:cstheme="minorHAnsi"/>
                      <w:b/>
                      <w:color w:val="231F20"/>
                      <w:sz w:val="18"/>
                      <w:szCs w:val="18"/>
                    </w:rPr>
                    <w:t xml:space="preserve">M.5.1.4.2. </w:t>
                  </w:r>
                  <w:r w:rsidRPr="0069508D">
                    <w:rPr>
                      <w:rFonts w:asciiTheme="minorHAnsi" w:hAnsiTheme="minorHAnsi" w:cstheme="minorHAnsi"/>
                      <w:color w:val="231F20"/>
                      <w:sz w:val="18"/>
                      <w:szCs w:val="18"/>
                    </w:rPr>
                    <w:t>Paydaları eşit veya birinin paydası diğerinin paydasının katı olan kesirlerle toplama ve çıkarma işlemleri gerektiren problemleri çözer ve kurar.</w:t>
                  </w:r>
                </w:p>
                <w:p w:rsidR="00E83702" w:rsidRDefault="00E83702"/>
              </w:txbxContent>
            </v:textbox>
          </v:shape>
        </w:pict>
      </w:r>
    </w:p>
    <w:p w:rsidR="00E83702" w:rsidRDefault="00E83702">
      <w:pPr>
        <w:pStyle w:val="GvdeMetni"/>
        <w:ind w:left="119"/>
        <w:rPr>
          <w:rFonts w:asciiTheme="minorHAnsi" w:hAnsiTheme="minorHAnsi" w:cstheme="minorHAnsi"/>
          <w:sz w:val="20"/>
        </w:rPr>
      </w:pPr>
    </w:p>
    <w:p w:rsidR="00E83702" w:rsidRDefault="00E83702">
      <w:pPr>
        <w:pStyle w:val="GvdeMetni"/>
        <w:ind w:left="119"/>
        <w:rPr>
          <w:rFonts w:asciiTheme="minorHAnsi" w:hAnsiTheme="minorHAnsi" w:cstheme="minorHAnsi"/>
          <w:b/>
          <w:sz w:val="20"/>
        </w:rPr>
      </w:pPr>
    </w:p>
    <w:p w:rsidR="00E83702" w:rsidRDefault="00E83702">
      <w:pPr>
        <w:pStyle w:val="GvdeMetni"/>
        <w:ind w:left="119"/>
        <w:rPr>
          <w:rFonts w:asciiTheme="minorHAnsi" w:hAnsiTheme="minorHAnsi" w:cstheme="minorHAnsi"/>
          <w:b/>
          <w:sz w:val="20"/>
        </w:rPr>
      </w:pPr>
    </w:p>
    <w:p w:rsidR="00E83702" w:rsidRDefault="00E83702">
      <w:pPr>
        <w:pStyle w:val="GvdeMetni"/>
        <w:ind w:left="119"/>
        <w:rPr>
          <w:rFonts w:asciiTheme="minorHAnsi" w:hAnsiTheme="minorHAnsi" w:cstheme="minorHAnsi"/>
          <w:b/>
          <w:sz w:val="20"/>
        </w:rPr>
      </w:pPr>
    </w:p>
    <w:p w:rsidR="00E83702" w:rsidRDefault="00E83702" w:rsidP="008535A4">
      <w:pPr>
        <w:pStyle w:val="GvdeMetni"/>
        <w:ind w:left="119"/>
      </w:pPr>
      <w:r w:rsidRPr="00B87CAC">
        <w:rPr>
          <w:rFonts w:asciiTheme="minorHAnsi" w:hAnsiTheme="minorHAnsi" w:cstheme="minorHAnsi"/>
          <w:b/>
          <w:sz w:val="24"/>
          <w:szCs w:val="24"/>
        </w:rPr>
        <w:t>Soru 2:</w:t>
      </w:r>
      <w:r>
        <w:rPr>
          <w:rFonts w:asciiTheme="minorHAnsi" w:hAnsiTheme="minorHAnsi" w:cstheme="minorHAnsi"/>
          <w:b/>
          <w:sz w:val="20"/>
        </w:rPr>
        <w:t xml:space="preserve"> </w:t>
      </w:r>
      <w:r w:rsidR="008535A4">
        <w:rPr>
          <w:rFonts w:asciiTheme="minorHAnsi" w:hAnsiTheme="minorHAnsi" w:cstheme="minorHAnsi"/>
          <w:b/>
          <w:sz w:val="20"/>
        </w:rPr>
        <w:t xml:space="preserve"> </w:t>
      </w:r>
      <w:r w:rsidR="008535A4">
        <w:rPr>
          <w:rFonts w:asciiTheme="minorHAnsi" w:hAnsiTheme="minorHAnsi" w:cstheme="minorHAnsi"/>
          <w:sz w:val="20"/>
        </w:rPr>
        <w:t xml:space="preserve">Aycan, parasının </w:t>
      </w:r>
      <w:r w:rsidR="008535A4" w:rsidRPr="00190614">
        <w:rPr>
          <w:position w:val="-24"/>
        </w:rPr>
        <w:object w:dxaOrig="340" w:dyaOrig="620">
          <v:shape id="_x0000_i1026" type="#_x0000_t75" style="width:14.25pt;height:25.5pt" o:ole="">
            <v:imagedata r:id="rId8" o:title=""/>
          </v:shape>
          <o:OLEObject Type="Embed" ProgID="Equation.DSMT4" ShapeID="_x0000_i1026" DrawAspect="Content" ObjectID="_1803497863" r:id="rId9"/>
        </w:object>
      </w:r>
      <w:r w:rsidR="008535A4">
        <w:t xml:space="preserve"> ile çikolata, </w:t>
      </w:r>
      <w:r w:rsidR="008535A4" w:rsidRPr="00190614">
        <w:rPr>
          <w:position w:val="-24"/>
        </w:rPr>
        <w:object w:dxaOrig="220" w:dyaOrig="620">
          <v:shape id="_x0000_i1027" type="#_x0000_t75" style="width:10.5pt;height:27.75pt" o:ole="">
            <v:imagedata r:id="rId10" o:title=""/>
          </v:shape>
          <o:OLEObject Type="Embed" ProgID="Equation.DSMT4" ShapeID="_x0000_i1027" DrawAspect="Content" ObjectID="_1803497864" r:id="rId11"/>
        </w:object>
      </w:r>
      <w:r w:rsidR="008535A4">
        <w:t>’i ile de kitap almıştır.</w:t>
      </w:r>
    </w:p>
    <w:p w:rsidR="008535A4" w:rsidRDefault="008535A4" w:rsidP="008535A4">
      <w:pPr>
        <w:pStyle w:val="GvdeMetni"/>
        <w:ind w:left="119"/>
        <w:rPr>
          <w:rFonts w:asciiTheme="minorHAnsi" w:hAnsiTheme="minorHAnsi" w:cstheme="minorHAnsi"/>
          <w:b/>
          <w:sz w:val="20"/>
        </w:rPr>
      </w:pPr>
      <w:r>
        <w:rPr>
          <w:rFonts w:asciiTheme="minorHAnsi" w:hAnsiTheme="minorHAnsi" w:cstheme="minorHAnsi"/>
          <w:b/>
          <w:sz w:val="20"/>
        </w:rPr>
        <w:t>Buna göre, Aycan’ın geriye kalan parası tüm parasının kaçta kaçıdır?</w:t>
      </w:r>
    </w:p>
    <w:p w:rsidR="008535A4" w:rsidRDefault="008535A4" w:rsidP="008535A4">
      <w:pPr>
        <w:pStyle w:val="GvdeMetni"/>
        <w:ind w:left="119"/>
        <w:rPr>
          <w:rFonts w:asciiTheme="minorHAnsi" w:hAnsiTheme="minorHAnsi" w:cstheme="minorHAnsi"/>
          <w:b/>
          <w:sz w:val="20"/>
        </w:rPr>
      </w:pPr>
    </w:p>
    <w:p w:rsidR="008535A4" w:rsidRDefault="008535A4" w:rsidP="008535A4">
      <w:pPr>
        <w:pStyle w:val="GvdeMetni"/>
        <w:ind w:left="119"/>
        <w:rPr>
          <w:rFonts w:asciiTheme="minorHAnsi" w:hAnsiTheme="minorHAnsi" w:cstheme="minorHAnsi"/>
          <w:b/>
          <w:sz w:val="20"/>
        </w:rPr>
      </w:pPr>
    </w:p>
    <w:p w:rsidR="008535A4" w:rsidRDefault="008535A4" w:rsidP="008535A4">
      <w:pPr>
        <w:pStyle w:val="GvdeMetni"/>
        <w:ind w:left="119"/>
        <w:rPr>
          <w:rFonts w:asciiTheme="minorHAnsi" w:hAnsiTheme="minorHAnsi" w:cstheme="minorHAnsi"/>
          <w:b/>
          <w:sz w:val="20"/>
        </w:rPr>
      </w:pPr>
    </w:p>
    <w:p w:rsidR="008535A4" w:rsidRDefault="008535A4" w:rsidP="008535A4">
      <w:pPr>
        <w:pStyle w:val="GvdeMetni"/>
        <w:ind w:left="119"/>
        <w:rPr>
          <w:rFonts w:asciiTheme="minorHAnsi" w:hAnsiTheme="minorHAnsi" w:cstheme="minorHAnsi"/>
          <w:b/>
          <w:sz w:val="20"/>
        </w:rPr>
      </w:pPr>
    </w:p>
    <w:p w:rsidR="008535A4" w:rsidRDefault="008535A4" w:rsidP="008535A4">
      <w:pPr>
        <w:pStyle w:val="GvdeMetni"/>
        <w:ind w:left="119"/>
        <w:rPr>
          <w:rFonts w:asciiTheme="minorHAnsi" w:hAnsiTheme="minorHAnsi" w:cstheme="minorHAnsi"/>
          <w:b/>
          <w:sz w:val="20"/>
        </w:rPr>
      </w:pPr>
    </w:p>
    <w:p w:rsidR="00FF428F" w:rsidRDefault="00FF428F" w:rsidP="008535A4">
      <w:pPr>
        <w:pStyle w:val="GvdeMetni"/>
        <w:ind w:left="119"/>
        <w:rPr>
          <w:rFonts w:asciiTheme="minorHAnsi" w:hAnsiTheme="minorHAnsi" w:cstheme="minorHAnsi"/>
          <w:b/>
          <w:sz w:val="20"/>
        </w:rPr>
      </w:pPr>
    </w:p>
    <w:p w:rsidR="00FF428F" w:rsidRDefault="00FF428F" w:rsidP="008535A4">
      <w:pPr>
        <w:pStyle w:val="GvdeMetni"/>
        <w:ind w:left="119"/>
        <w:rPr>
          <w:rFonts w:asciiTheme="minorHAnsi" w:hAnsiTheme="minorHAnsi" w:cstheme="minorHAnsi"/>
          <w:b/>
          <w:sz w:val="20"/>
        </w:rPr>
      </w:pPr>
    </w:p>
    <w:p w:rsidR="00FF428F" w:rsidRDefault="00FF428F" w:rsidP="008535A4">
      <w:pPr>
        <w:pStyle w:val="GvdeMetni"/>
        <w:ind w:left="119"/>
        <w:rPr>
          <w:rFonts w:asciiTheme="minorHAnsi" w:hAnsiTheme="minorHAnsi" w:cstheme="minorHAnsi"/>
          <w:b/>
          <w:sz w:val="20"/>
        </w:rPr>
      </w:pPr>
    </w:p>
    <w:p w:rsidR="008535A4" w:rsidRDefault="008535A4" w:rsidP="008535A4">
      <w:pPr>
        <w:pStyle w:val="GvdeMetni"/>
        <w:ind w:left="119"/>
        <w:rPr>
          <w:rFonts w:asciiTheme="minorHAnsi" w:hAnsiTheme="minorHAnsi" w:cstheme="minorHAnsi"/>
          <w:b/>
          <w:sz w:val="20"/>
        </w:rPr>
      </w:pPr>
    </w:p>
    <w:p w:rsidR="008535A4" w:rsidRDefault="008535A4" w:rsidP="008535A4">
      <w:pPr>
        <w:pStyle w:val="GvdeMetni"/>
        <w:ind w:left="119"/>
        <w:rPr>
          <w:rFonts w:asciiTheme="minorHAnsi" w:hAnsiTheme="minorHAnsi" w:cstheme="minorHAnsi"/>
          <w:b/>
          <w:sz w:val="20"/>
        </w:rPr>
      </w:pPr>
    </w:p>
    <w:p w:rsidR="008535A4" w:rsidRDefault="00A54EF2" w:rsidP="008535A4">
      <w:pPr>
        <w:pStyle w:val="GvdeMetni"/>
        <w:ind w:left="119"/>
        <w:rPr>
          <w:rFonts w:asciiTheme="minorHAnsi" w:hAnsiTheme="minorHAnsi" w:cstheme="minorHAnsi"/>
          <w:b/>
          <w:sz w:val="20"/>
        </w:rPr>
      </w:pPr>
      <w:r>
        <w:rPr>
          <w:rFonts w:asciiTheme="minorHAnsi" w:hAnsiTheme="minorHAnsi" w:cstheme="minorHAnsi"/>
          <w:b/>
          <w:noProof/>
          <w:sz w:val="20"/>
        </w:rPr>
        <w:pict>
          <v:shape id="_x0000_s1047" type="#_x0000_t202" style="position:absolute;left:0;text-align:left;margin-left:9.85pt;margin-top:0;width:249.75pt;height:40.3pt;z-index:251664384;mso-width-relative:margin;mso-height-relative:margin">
            <v:textbox>
              <w:txbxContent>
                <w:p w:rsidR="008535A4" w:rsidRPr="0069508D" w:rsidRDefault="008535A4">
                  <w:pPr>
                    <w:rPr>
                      <w:rFonts w:asciiTheme="minorHAnsi" w:hAnsiTheme="minorHAnsi" w:cstheme="minorHAnsi"/>
                      <w:sz w:val="18"/>
                      <w:szCs w:val="18"/>
                    </w:rPr>
                  </w:pPr>
                  <w:r w:rsidRPr="0069508D">
                    <w:rPr>
                      <w:rFonts w:asciiTheme="minorHAnsi" w:hAnsiTheme="minorHAnsi" w:cstheme="minorHAnsi"/>
                      <w:b/>
                      <w:sz w:val="18"/>
                      <w:szCs w:val="18"/>
                    </w:rPr>
                    <w:t>Kazanım: M.5.1.5.4.</w:t>
                  </w:r>
                  <w:r w:rsidRPr="0069508D">
                    <w:rPr>
                      <w:rFonts w:asciiTheme="minorHAnsi" w:hAnsiTheme="minorHAnsi" w:cstheme="minorHAnsi"/>
                      <w:sz w:val="18"/>
                      <w:szCs w:val="18"/>
                    </w:rPr>
                    <w:t xml:space="preserve"> Paydası 10, 100 veya 1000 olacak şekilde genişletilebilen veya sadeleştirilebilen kesirlerin ondalık gösterimini yazar ve okur.</w:t>
                  </w:r>
                </w:p>
              </w:txbxContent>
            </v:textbox>
          </v:shape>
        </w:pict>
      </w:r>
    </w:p>
    <w:p w:rsidR="008535A4" w:rsidRPr="008535A4" w:rsidRDefault="008535A4" w:rsidP="008535A4">
      <w:pPr>
        <w:pStyle w:val="GvdeMetni"/>
        <w:ind w:left="119"/>
        <w:rPr>
          <w:rFonts w:asciiTheme="minorHAnsi" w:hAnsiTheme="minorHAnsi" w:cstheme="minorHAnsi"/>
          <w:sz w:val="20"/>
        </w:rPr>
      </w:pPr>
    </w:p>
    <w:p w:rsidR="00E83702" w:rsidRDefault="00E83702">
      <w:pPr>
        <w:pStyle w:val="GvdeMetni"/>
        <w:ind w:left="119"/>
        <w:rPr>
          <w:rFonts w:asciiTheme="minorHAnsi" w:hAnsiTheme="minorHAnsi" w:cstheme="minorHAnsi"/>
          <w:b/>
          <w:sz w:val="20"/>
        </w:rPr>
      </w:pPr>
    </w:p>
    <w:p w:rsidR="0069508D" w:rsidRPr="008E408D" w:rsidRDefault="0069508D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</w:p>
    <w:p w:rsidR="00AB1B2E" w:rsidRPr="00B87CAC" w:rsidRDefault="008535A4">
      <w:pPr>
        <w:pStyle w:val="GvdeMetni"/>
        <w:ind w:left="119"/>
        <w:rPr>
          <w:rFonts w:asciiTheme="minorHAnsi" w:hAnsiTheme="minorHAnsi" w:cstheme="minorHAnsi"/>
          <w:b/>
          <w:sz w:val="24"/>
          <w:szCs w:val="24"/>
        </w:rPr>
      </w:pPr>
      <w:r w:rsidRPr="00B87CAC">
        <w:rPr>
          <w:rFonts w:asciiTheme="minorHAnsi" w:hAnsiTheme="minorHAnsi" w:cstheme="minorHAnsi"/>
          <w:b/>
          <w:sz w:val="24"/>
          <w:szCs w:val="24"/>
        </w:rPr>
        <w:t>Soru 3:</w:t>
      </w:r>
    </w:p>
    <w:p w:rsidR="00E83702" w:rsidRPr="00AB1B2E" w:rsidRDefault="008535A4">
      <w:pPr>
        <w:pStyle w:val="GvdeMetni"/>
        <w:ind w:left="119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b/>
          <w:sz w:val="20"/>
        </w:rPr>
        <w:t xml:space="preserve"> </w:t>
      </w:r>
      <w:r w:rsidR="00AB1B2E" w:rsidRPr="008E408D">
        <w:rPr>
          <w:rFonts w:ascii="BM HANNA Air" w:hAnsi="BM HANNA Air" w:cstheme="minorHAnsi"/>
          <w:color w:val="231F20"/>
          <w:sz w:val="32"/>
          <w:szCs w:val="32"/>
        </w:rPr>
        <w:t>■</w:t>
      </w:r>
      <w:r w:rsidR="00AB1B2E" w:rsidRPr="00AB1B2E">
        <w:rPr>
          <w:rFonts w:asciiTheme="minorHAnsi" w:hAnsiTheme="minorHAnsi" w:cstheme="minorHAnsi"/>
          <w:color w:val="231F20"/>
          <w:sz w:val="20"/>
          <w:szCs w:val="20"/>
        </w:rPr>
        <w:t xml:space="preserve"> ve </w:t>
      </w:r>
      <w:r w:rsidR="00AB1B2E" w:rsidRPr="00AB1B2E">
        <w:rPr>
          <w:rFonts w:ascii="BM HANNA Air" w:hAnsi="BM HANNA Air" w:cstheme="minorHAnsi"/>
          <w:color w:val="231F20"/>
          <w:sz w:val="20"/>
          <w:szCs w:val="20"/>
        </w:rPr>
        <w:t>▲</w:t>
      </w:r>
      <w:r w:rsidR="00AB1B2E" w:rsidRPr="00AB1B2E">
        <w:rPr>
          <w:rFonts w:asciiTheme="minorHAnsi" w:hAnsiTheme="minorHAnsi" w:cstheme="minorHAnsi"/>
          <w:color w:val="231F20"/>
          <w:sz w:val="20"/>
          <w:szCs w:val="20"/>
        </w:rPr>
        <w:t xml:space="preserve"> birer doğal sayı olmak üzere, Merve  </w:t>
      </w:r>
      <w:r w:rsidR="00AB1B2E" w:rsidRPr="00AB1B2E">
        <w:rPr>
          <w:rFonts w:asciiTheme="minorHAnsi" w:hAnsiTheme="minorHAnsi" w:cstheme="minorHAnsi"/>
          <w:position w:val="-24"/>
          <w:sz w:val="20"/>
          <w:szCs w:val="20"/>
        </w:rPr>
        <w:object w:dxaOrig="300" w:dyaOrig="620">
          <v:shape id="_x0000_i1028" type="#_x0000_t75" style="width:15pt;height:31.5pt" o:ole="">
            <v:imagedata r:id="rId12" o:title=""/>
          </v:shape>
          <o:OLEObject Type="Embed" ProgID="Equation.DSMT4" ShapeID="_x0000_i1028" DrawAspect="Content" ObjectID="_1803497865" r:id="rId13"/>
        </w:object>
      </w:r>
      <w:r w:rsidR="00AB1B2E" w:rsidRPr="00AB1B2E">
        <w:rPr>
          <w:rFonts w:asciiTheme="minorHAnsi" w:hAnsiTheme="minorHAnsi" w:cstheme="minorHAnsi"/>
          <w:sz w:val="20"/>
          <w:szCs w:val="20"/>
        </w:rPr>
        <w:t xml:space="preserve">kesrinin ondalık gösterimini 0, 64 olarak yazmıştır. </w:t>
      </w:r>
    </w:p>
    <w:p w:rsidR="00AB1B2E" w:rsidRDefault="00AB1B2E">
      <w:pPr>
        <w:pStyle w:val="GvdeMetni"/>
        <w:ind w:left="119"/>
        <w:rPr>
          <w:rFonts w:asciiTheme="minorHAnsi" w:hAnsiTheme="minorHAnsi" w:cstheme="minorHAnsi"/>
          <w:b/>
          <w:color w:val="231F20"/>
          <w:sz w:val="20"/>
          <w:szCs w:val="20"/>
        </w:rPr>
      </w:pPr>
      <w:r w:rsidRPr="00AB1B2E">
        <w:rPr>
          <w:rFonts w:asciiTheme="minorHAnsi" w:hAnsiTheme="minorHAnsi" w:cstheme="minorHAnsi"/>
          <w:b/>
          <w:sz w:val="20"/>
          <w:szCs w:val="20"/>
        </w:rPr>
        <w:t xml:space="preserve">Buna göre , </w:t>
      </w:r>
      <w:r w:rsidRPr="008E408D">
        <w:rPr>
          <w:rFonts w:ascii="BM HANNA Air" w:hAnsi="BM HANNA Air" w:cstheme="minorHAnsi"/>
          <w:b/>
          <w:color w:val="231F20"/>
          <w:sz w:val="32"/>
          <w:szCs w:val="32"/>
        </w:rPr>
        <w:t>■</w:t>
      </w:r>
      <w:r w:rsidRPr="00AB1B2E">
        <w:rPr>
          <w:rFonts w:asciiTheme="minorHAnsi" w:hAnsiTheme="minorHAnsi" w:cstheme="minorHAnsi"/>
          <w:b/>
          <w:color w:val="231F20"/>
          <w:sz w:val="20"/>
          <w:szCs w:val="20"/>
        </w:rPr>
        <w:t xml:space="preserve"> ve</w:t>
      </w:r>
      <w:r w:rsidRPr="00AB1B2E">
        <w:rPr>
          <w:rFonts w:ascii="BM HANNA Air" w:hAnsi="BM HANNA Air" w:cstheme="minorHAnsi"/>
          <w:b/>
          <w:color w:val="231F20"/>
          <w:sz w:val="20"/>
          <w:szCs w:val="20"/>
        </w:rPr>
        <w:t>▲</w:t>
      </w:r>
      <w:r w:rsidRPr="00AB1B2E">
        <w:rPr>
          <w:rFonts w:asciiTheme="minorHAnsi" w:hAnsiTheme="minorHAnsi" w:cstheme="minorHAnsi"/>
          <w:b/>
          <w:color w:val="231F20"/>
          <w:sz w:val="20"/>
          <w:szCs w:val="20"/>
        </w:rPr>
        <w:t xml:space="preserve"> toplamının sonucu en az kaçtır?</w:t>
      </w:r>
    </w:p>
    <w:p w:rsidR="0069508D" w:rsidRDefault="0069508D">
      <w:pPr>
        <w:pStyle w:val="GvdeMetni"/>
        <w:ind w:left="119"/>
        <w:rPr>
          <w:rFonts w:asciiTheme="minorHAnsi" w:hAnsiTheme="minorHAnsi" w:cstheme="minorHAnsi"/>
          <w:sz w:val="20"/>
          <w:szCs w:val="20"/>
        </w:rPr>
      </w:pPr>
    </w:p>
    <w:p w:rsidR="0069508D" w:rsidRDefault="0069508D">
      <w:pPr>
        <w:pStyle w:val="GvdeMetni"/>
        <w:ind w:left="119"/>
        <w:rPr>
          <w:rFonts w:asciiTheme="minorHAnsi" w:hAnsiTheme="minorHAnsi" w:cstheme="minorHAnsi"/>
          <w:sz w:val="20"/>
          <w:szCs w:val="20"/>
        </w:rPr>
      </w:pPr>
    </w:p>
    <w:p w:rsidR="0069508D" w:rsidRDefault="0069508D">
      <w:pPr>
        <w:pStyle w:val="GvdeMetni"/>
        <w:ind w:left="119"/>
        <w:rPr>
          <w:rFonts w:asciiTheme="minorHAnsi" w:hAnsiTheme="minorHAnsi" w:cstheme="minorHAnsi"/>
          <w:sz w:val="20"/>
          <w:szCs w:val="20"/>
        </w:rPr>
      </w:pPr>
    </w:p>
    <w:p w:rsidR="0069508D" w:rsidRDefault="0069508D">
      <w:pPr>
        <w:pStyle w:val="GvdeMetni"/>
        <w:ind w:left="119"/>
        <w:rPr>
          <w:rFonts w:asciiTheme="minorHAnsi" w:hAnsiTheme="minorHAnsi" w:cstheme="minorHAnsi"/>
          <w:sz w:val="20"/>
          <w:szCs w:val="20"/>
        </w:rPr>
      </w:pPr>
    </w:p>
    <w:p w:rsidR="0069508D" w:rsidRDefault="0069508D">
      <w:pPr>
        <w:pStyle w:val="GvdeMetni"/>
        <w:ind w:left="119"/>
        <w:rPr>
          <w:rFonts w:asciiTheme="minorHAnsi" w:hAnsiTheme="minorHAnsi" w:cstheme="minorHAnsi"/>
          <w:sz w:val="20"/>
          <w:szCs w:val="20"/>
        </w:rPr>
      </w:pPr>
    </w:p>
    <w:p w:rsidR="0069508D" w:rsidRDefault="0069508D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</w:p>
    <w:p w:rsidR="00FF428F" w:rsidRDefault="00FF428F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</w:p>
    <w:p w:rsidR="00FF428F" w:rsidRDefault="00FF428F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</w:p>
    <w:p w:rsidR="00FF428F" w:rsidRDefault="00FF428F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</w:p>
    <w:p w:rsidR="00FF428F" w:rsidRDefault="00FF428F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</w:p>
    <w:p w:rsidR="00FF428F" w:rsidRDefault="00FF428F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</w:p>
    <w:p w:rsidR="00FF428F" w:rsidRDefault="00FF428F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</w:p>
    <w:p w:rsidR="00FF428F" w:rsidRDefault="00FF428F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</w:p>
    <w:p w:rsidR="00FF428F" w:rsidRDefault="00FF428F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</w:p>
    <w:p w:rsidR="00FF428F" w:rsidRDefault="00FF428F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</w:p>
    <w:p w:rsidR="00FF428F" w:rsidRDefault="00FF428F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</w:p>
    <w:p w:rsidR="0069508D" w:rsidRDefault="00A54EF2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  <w:r>
        <w:rPr>
          <w:rFonts w:asciiTheme="minorHAnsi" w:hAnsiTheme="minorHAnsi" w:cstheme="minorHAnsi"/>
          <w:b/>
          <w:noProof/>
          <w:sz w:val="20"/>
          <w:szCs w:val="20"/>
        </w:rPr>
        <w:pict>
          <v:shape id="_x0000_s1049" type="#_x0000_t202" style="position:absolute;left:0;text-align:left;margin-left:9.85pt;margin-top:3.7pt;width:249.75pt;height:35.15pt;z-index:251666432;mso-width-relative:margin;mso-height-relative:margin">
            <v:textbox>
              <w:txbxContent>
                <w:p w:rsidR="008E408D" w:rsidRPr="00825D61" w:rsidRDefault="008E408D" w:rsidP="008E408D">
                  <w:pPr>
                    <w:spacing w:before="41"/>
                    <w:ind w:left="70"/>
                    <w:rPr>
                      <w:rFonts w:asciiTheme="minorHAnsi" w:hAnsiTheme="minorHAnsi" w:cstheme="minorHAnsi"/>
                      <w:sz w:val="18"/>
                      <w:szCs w:val="18"/>
                    </w:rPr>
                  </w:pPr>
                  <w:r w:rsidRPr="00825D61">
                    <w:rPr>
                      <w:rFonts w:asciiTheme="minorHAnsi" w:hAnsiTheme="minorHAnsi" w:cstheme="minorHAnsi"/>
                      <w:b/>
                      <w:color w:val="231F20"/>
                      <w:sz w:val="18"/>
                      <w:szCs w:val="18"/>
                    </w:rPr>
                    <w:t>Kazanım:</w:t>
                  </w:r>
                  <w:r w:rsidR="00825D61">
                    <w:rPr>
                      <w:rFonts w:asciiTheme="minorHAnsi" w:hAnsiTheme="minorHAnsi" w:cstheme="minorHAnsi"/>
                      <w:b/>
                      <w:color w:val="231F20"/>
                      <w:sz w:val="18"/>
                      <w:szCs w:val="18"/>
                    </w:rPr>
                    <w:t xml:space="preserve"> </w:t>
                  </w:r>
                  <w:r w:rsidRPr="00825D61">
                    <w:rPr>
                      <w:rFonts w:asciiTheme="minorHAnsi" w:hAnsiTheme="minorHAnsi" w:cstheme="minorHAnsi"/>
                      <w:b/>
                      <w:color w:val="231F20"/>
                      <w:sz w:val="18"/>
                      <w:szCs w:val="18"/>
                    </w:rPr>
                    <w:t xml:space="preserve">M.5.1.5.6. </w:t>
                  </w:r>
                  <w:r w:rsidRPr="00825D61">
                    <w:rPr>
                      <w:rFonts w:asciiTheme="minorHAnsi" w:hAnsiTheme="minorHAnsi" w:cstheme="minorHAnsi"/>
                      <w:color w:val="231F20"/>
                      <w:sz w:val="18"/>
                      <w:szCs w:val="18"/>
                    </w:rPr>
                    <w:t>Ondalık gösterimleri verilen sayılarla toplama ve çıkarma işlemleri</w:t>
                  </w:r>
                  <w:r w:rsidRPr="00825D61">
                    <w:rPr>
                      <w:rFonts w:asciiTheme="minorHAnsi" w:hAnsiTheme="minorHAnsi" w:cstheme="minorHAnsi"/>
                      <w:color w:val="231F20"/>
                      <w:spacing w:val="-2"/>
                      <w:sz w:val="18"/>
                      <w:szCs w:val="18"/>
                    </w:rPr>
                    <w:t xml:space="preserve"> yapar.</w:t>
                  </w:r>
                </w:p>
                <w:p w:rsidR="008E408D" w:rsidRDefault="008E408D"/>
              </w:txbxContent>
            </v:textbox>
          </v:shape>
        </w:pict>
      </w:r>
    </w:p>
    <w:p w:rsidR="0069508D" w:rsidRDefault="0069508D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</w:p>
    <w:p w:rsidR="0069508D" w:rsidRDefault="0069508D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</w:p>
    <w:p w:rsidR="0069508D" w:rsidRDefault="0069508D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</w:p>
    <w:p w:rsidR="00825D61" w:rsidRDefault="008E408D">
      <w:pPr>
        <w:pStyle w:val="GvdeMetni"/>
        <w:ind w:left="119"/>
        <w:rPr>
          <w:rFonts w:asciiTheme="minorHAnsi" w:hAnsiTheme="minorHAnsi" w:cstheme="minorHAnsi"/>
          <w:sz w:val="20"/>
          <w:szCs w:val="20"/>
        </w:rPr>
      </w:pPr>
      <w:r w:rsidRPr="00B87CAC">
        <w:rPr>
          <w:rFonts w:asciiTheme="minorHAnsi" w:hAnsiTheme="minorHAnsi" w:cstheme="minorHAnsi"/>
          <w:b/>
          <w:sz w:val="24"/>
          <w:szCs w:val="24"/>
        </w:rPr>
        <w:t>Soru 4:</w:t>
      </w:r>
      <w:r w:rsidR="00825D61">
        <w:rPr>
          <w:rFonts w:asciiTheme="minorHAnsi" w:hAnsiTheme="minorHAnsi" w:cstheme="minorHAnsi"/>
          <w:b/>
          <w:sz w:val="20"/>
          <w:szCs w:val="20"/>
        </w:rPr>
        <w:t xml:space="preserve"> </w:t>
      </w:r>
      <w:r w:rsidR="00825D61">
        <w:rPr>
          <w:rFonts w:asciiTheme="minorHAnsi" w:hAnsiTheme="minorHAnsi" w:cstheme="minorHAnsi"/>
          <w:sz w:val="20"/>
          <w:szCs w:val="20"/>
        </w:rPr>
        <w:t>Aşağıda verilen toplama ve çıkarma işlemlerini yapınız.</w:t>
      </w:r>
    </w:p>
    <w:p w:rsidR="00825D61" w:rsidRDefault="00825D61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</w:p>
    <w:p w:rsidR="0069508D" w:rsidRDefault="00825D61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  <w:r>
        <w:rPr>
          <w:rFonts w:asciiTheme="minorHAnsi" w:hAnsiTheme="minorHAnsi" w:cstheme="minorHAnsi"/>
          <w:b/>
          <w:sz w:val="20"/>
          <w:szCs w:val="20"/>
        </w:rPr>
        <w:t>a) 235,542 + 25,09 =</w:t>
      </w:r>
      <w:r w:rsidR="008E408D">
        <w:rPr>
          <w:rFonts w:asciiTheme="minorHAnsi" w:hAnsiTheme="minorHAnsi" w:cstheme="minorHAnsi"/>
          <w:b/>
          <w:sz w:val="20"/>
          <w:szCs w:val="20"/>
        </w:rPr>
        <w:t xml:space="preserve"> </w:t>
      </w:r>
    </w:p>
    <w:p w:rsidR="00825D61" w:rsidRDefault="00825D61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</w:p>
    <w:p w:rsidR="00825D61" w:rsidRDefault="00825D61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</w:p>
    <w:p w:rsidR="00825D61" w:rsidRDefault="00825D61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</w:p>
    <w:p w:rsidR="00825D61" w:rsidRDefault="00825D61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</w:p>
    <w:p w:rsidR="00825D61" w:rsidRDefault="00825D61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  <w:r>
        <w:rPr>
          <w:rFonts w:asciiTheme="minorHAnsi" w:hAnsiTheme="minorHAnsi" w:cstheme="minorHAnsi"/>
          <w:b/>
          <w:sz w:val="20"/>
          <w:szCs w:val="20"/>
        </w:rPr>
        <w:t>b) 195,3 – 42,58 =</w:t>
      </w:r>
    </w:p>
    <w:p w:rsidR="008E408D" w:rsidRDefault="008E408D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</w:p>
    <w:p w:rsidR="008E408D" w:rsidRDefault="008E408D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</w:p>
    <w:p w:rsidR="00FF428F" w:rsidRDefault="00FF428F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</w:p>
    <w:p w:rsidR="0069508D" w:rsidRDefault="0069508D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</w:p>
    <w:p w:rsidR="0069508D" w:rsidRDefault="0069508D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</w:p>
    <w:p w:rsidR="00825D61" w:rsidRDefault="00A54EF2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  <w:r>
        <w:rPr>
          <w:rFonts w:asciiTheme="minorHAnsi" w:hAnsiTheme="minorHAnsi" w:cstheme="minorHAnsi"/>
          <w:b/>
          <w:noProof/>
          <w:sz w:val="20"/>
          <w:szCs w:val="20"/>
        </w:rPr>
        <w:pict>
          <v:shape id="_x0000_s1050" type="#_x0000_t202" style="position:absolute;left:0;text-align:left;margin-left:6.6pt;margin-top:5.25pt;width:250.8pt;height:29.9pt;z-index:251668480;mso-height-percent:200;mso-height-percent:200;mso-width-relative:margin;mso-height-relative:margin">
            <v:textbox style="mso-fit-shape-to-text:t">
              <w:txbxContent>
                <w:p w:rsidR="00825D61" w:rsidRPr="00825D61" w:rsidRDefault="00825D61">
                  <w:pPr>
                    <w:rPr>
                      <w:rFonts w:asciiTheme="minorHAnsi" w:hAnsiTheme="minorHAnsi" w:cstheme="minorHAnsi"/>
                      <w:sz w:val="18"/>
                      <w:szCs w:val="18"/>
                    </w:rPr>
                  </w:pPr>
                  <w:r w:rsidRPr="00825D61">
                    <w:rPr>
                      <w:rFonts w:asciiTheme="minorHAnsi" w:hAnsiTheme="minorHAnsi" w:cstheme="minorHAnsi"/>
                      <w:b/>
                      <w:sz w:val="18"/>
                      <w:szCs w:val="18"/>
                    </w:rPr>
                    <w:t>Kazanım: M.5.1.5.5.</w:t>
                  </w:r>
                  <w:r>
                    <w:rPr>
                      <w:rFonts w:asciiTheme="minorHAnsi" w:hAnsiTheme="minorHAnsi" w:cstheme="minorHAnsi"/>
                      <w:sz w:val="18"/>
                      <w:szCs w:val="18"/>
                    </w:rPr>
                    <w:t xml:space="preserve"> Ondalık gösterimleri verilen sayıları sayı doğrusunda gösterir ve sıralar.</w:t>
                  </w:r>
                </w:p>
              </w:txbxContent>
            </v:textbox>
          </v:shape>
        </w:pict>
      </w:r>
    </w:p>
    <w:p w:rsidR="00825D61" w:rsidRDefault="00825D61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</w:p>
    <w:p w:rsidR="00825D61" w:rsidRDefault="00825D61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</w:p>
    <w:p w:rsidR="00825D61" w:rsidRDefault="00825D61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</w:p>
    <w:p w:rsidR="00825D61" w:rsidRDefault="00825D61">
      <w:pPr>
        <w:pStyle w:val="GvdeMetni"/>
        <w:ind w:left="119"/>
        <w:rPr>
          <w:rFonts w:asciiTheme="minorHAnsi" w:hAnsiTheme="minorHAnsi" w:cstheme="minorHAnsi"/>
          <w:sz w:val="20"/>
          <w:szCs w:val="20"/>
        </w:rPr>
      </w:pPr>
      <w:r w:rsidRPr="00B87CAC">
        <w:rPr>
          <w:rFonts w:asciiTheme="minorHAnsi" w:hAnsiTheme="minorHAnsi" w:cstheme="minorHAnsi"/>
          <w:b/>
          <w:sz w:val="24"/>
          <w:szCs w:val="24"/>
        </w:rPr>
        <w:t>Soru 5:</w:t>
      </w:r>
      <w:r>
        <w:rPr>
          <w:rFonts w:asciiTheme="minorHAnsi" w:hAnsiTheme="minorHAnsi" w:cstheme="minorHAnsi"/>
          <w:sz w:val="20"/>
          <w:szCs w:val="20"/>
        </w:rPr>
        <w:t xml:space="preserve"> Aşağıdaki sayı doğruları kendi içinde eş parçalara ayrılmıştır.</w:t>
      </w:r>
    </w:p>
    <w:p w:rsidR="00825D61" w:rsidRDefault="00825D61">
      <w:pPr>
        <w:pStyle w:val="GvdeMetni"/>
        <w:ind w:left="119"/>
        <w:rPr>
          <w:rFonts w:asciiTheme="minorHAnsi" w:hAnsiTheme="minorHAnsi" w:cstheme="minorHAnsi"/>
          <w:sz w:val="20"/>
          <w:szCs w:val="20"/>
        </w:rPr>
      </w:pPr>
    </w:p>
    <w:p w:rsidR="00825D61" w:rsidRDefault="000A6205">
      <w:pPr>
        <w:pStyle w:val="GvdeMetni"/>
        <w:ind w:left="119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noProof/>
          <w:sz w:val="20"/>
          <w:szCs w:val="20"/>
          <w:lang w:eastAsia="tr-TR"/>
        </w:rPr>
        <w:drawing>
          <wp:inline distT="0" distB="0" distL="0" distR="0">
            <wp:extent cx="2414818" cy="1105232"/>
            <wp:effectExtent l="19050" t="0" r="4532" b="0"/>
            <wp:docPr id="61" name="Resim 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14818" cy="110523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A6205" w:rsidRDefault="000A6205">
      <w:pPr>
        <w:pStyle w:val="GvdeMetni"/>
        <w:ind w:left="119"/>
        <w:rPr>
          <w:rFonts w:asciiTheme="minorHAnsi" w:hAnsiTheme="minorHAnsi" w:cstheme="minorHAnsi"/>
          <w:b/>
          <w:color w:val="231F20"/>
          <w:sz w:val="20"/>
          <w:szCs w:val="20"/>
        </w:rPr>
      </w:pPr>
      <w:r w:rsidRPr="00127DFF">
        <w:rPr>
          <w:rFonts w:asciiTheme="minorHAnsi" w:hAnsiTheme="minorHAnsi" w:cstheme="minorHAnsi"/>
          <w:b/>
          <w:sz w:val="20"/>
          <w:szCs w:val="20"/>
        </w:rPr>
        <w:t xml:space="preserve">Buna </w:t>
      </w:r>
      <w:proofErr w:type="gramStart"/>
      <w:r w:rsidRPr="00127DFF">
        <w:rPr>
          <w:rFonts w:asciiTheme="minorHAnsi" w:hAnsiTheme="minorHAnsi" w:cstheme="minorHAnsi"/>
          <w:b/>
          <w:sz w:val="20"/>
          <w:szCs w:val="20"/>
        </w:rPr>
        <w:t>göre;</w:t>
      </w:r>
      <w:proofErr w:type="gramEnd"/>
      <w:r w:rsidRPr="00127DFF">
        <w:rPr>
          <w:rFonts w:asciiTheme="minorHAnsi" w:hAnsiTheme="minorHAnsi" w:cstheme="minorHAnsi"/>
          <w:b/>
          <w:sz w:val="20"/>
          <w:szCs w:val="20"/>
        </w:rPr>
        <w:t xml:space="preserve">  </w:t>
      </w:r>
      <w:r w:rsidRPr="00127DFF">
        <w:rPr>
          <w:rFonts w:ascii="BM HANNA Air" w:hAnsi="BM HANNA Air" w:cstheme="minorHAnsi"/>
          <w:b/>
          <w:color w:val="231F20"/>
          <w:sz w:val="24"/>
          <w:szCs w:val="24"/>
        </w:rPr>
        <w:t>■</w:t>
      </w:r>
      <w:r w:rsidRPr="00127DFF">
        <w:rPr>
          <w:rFonts w:asciiTheme="minorHAnsi" w:hAnsiTheme="minorHAnsi" w:cstheme="minorHAnsi"/>
          <w:b/>
          <w:color w:val="231F20"/>
          <w:sz w:val="20"/>
          <w:szCs w:val="20"/>
        </w:rPr>
        <w:t xml:space="preserve">, </w:t>
      </w:r>
      <w:r w:rsidRPr="00127DFF">
        <w:rPr>
          <w:rFonts w:ascii="BM HANNA Air" w:hAnsi="BM HANNA Air" w:cstheme="minorHAnsi"/>
          <w:b/>
          <w:color w:val="231F20"/>
          <w:sz w:val="20"/>
          <w:szCs w:val="20"/>
        </w:rPr>
        <w:t>▲</w:t>
      </w:r>
      <w:r w:rsidRPr="00127DFF">
        <w:rPr>
          <w:rFonts w:asciiTheme="minorHAnsi" w:hAnsiTheme="minorHAnsi" w:cstheme="minorHAnsi"/>
          <w:b/>
          <w:color w:val="231F20"/>
          <w:sz w:val="20"/>
          <w:szCs w:val="20"/>
        </w:rPr>
        <w:t xml:space="preserve">ve </w:t>
      </w:r>
      <w:r w:rsidRPr="00127DFF">
        <w:rPr>
          <w:rFonts w:ascii="BM HANNA Air" w:hAnsi="BM HANNA Air" w:cstheme="minorHAnsi"/>
          <w:color w:val="231F20"/>
          <w:sz w:val="24"/>
          <w:szCs w:val="24"/>
        </w:rPr>
        <w:t>★</w:t>
      </w:r>
      <w:r w:rsidR="00EA73C7">
        <w:rPr>
          <w:rFonts w:ascii="BM HANNA Air" w:hAnsi="BM HANNA Air" w:cstheme="minorHAnsi"/>
          <w:color w:val="231F20"/>
          <w:sz w:val="24"/>
          <w:szCs w:val="24"/>
        </w:rPr>
        <w:t xml:space="preserve"> </w:t>
      </w:r>
      <w:r w:rsidR="00127DFF" w:rsidRPr="00127DFF">
        <w:rPr>
          <w:rFonts w:asciiTheme="minorHAnsi" w:hAnsiTheme="minorHAnsi" w:cstheme="minorHAnsi"/>
          <w:b/>
          <w:color w:val="231F20"/>
          <w:sz w:val="20"/>
          <w:szCs w:val="20"/>
        </w:rPr>
        <w:t>sembollerine karşılık gelen ondalık gösterimleri bulunuz</w:t>
      </w:r>
      <w:r w:rsidR="00127DFF">
        <w:rPr>
          <w:rFonts w:asciiTheme="minorHAnsi" w:hAnsiTheme="minorHAnsi" w:cstheme="minorHAnsi"/>
          <w:b/>
          <w:color w:val="231F20"/>
          <w:sz w:val="20"/>
          <w:szCs w:val="20"/>
        </w:rPr>
        <w:t>. Bulduğunuz ondalık gösterimleri büyükten küçüğe sıralayınız.</w:t>
      </w:r>
    </w:p>
    <w:p w:rsidR="009C0BC2" w:rsidRDefault="009C0BC2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</w:p>
    <w:p w:rsidR="009C0BC2" w:rsidRDefault="009C0BC2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</w:p>
    <w:p w:rsidR="00FF428F" w:rsidRDefault="00FF428F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</w:p>
    <w:p w:rsidR="00FF428F" w:rsidRDefault="00FF428F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</w:p>
    <w:p w:rsidR="00FF428F" w:rsidRDefault="00FF428F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</w:p>
    <w:p w:rsidR="00FF428F" w:rsidRDefault="00FF428F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</w:p>
    <w:p w:rsidR="00FF428F" w:rsidRDefault="00FF428F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</w:p>
    <w:p w:rsidR="00FF428F" w:rsidRDefault="00A54EF2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  <w:r>
        <w:rPr>
          <w:rFonts w:asciiTheme="minorHAnsi" w:hAnsiTheme="minorHAnsi" w:cstheme="minorHAnsi"/>
          <w:b/>
          <w:noProof/>
          <w:sz w:val="20"/>
          <w:szCs w:val="20"/>
          <w:lang w:eastAsia="tr-TR"/>
        </w:rPr>
        <w:pict>
          <v:shape id="_x0000_s1053" type="#_x0000_t202" style="position:absolute;left:0;text-align:left;margin-left:9.85pt;margin-top:2.3pt;width:235.3pt;height:30.85pt;z-index:251671552;mso-width-relative:margin;mso-height-relative:margin">
            <v:textbox>
              <w:txbxContent>
                <w:p w:rsidR="00FF428F" w:rsidRPr="00873424" w:rsidRDefault="00FF428F" w:rsidP="00FF428F">
                  <w:pPr>
                    <w:rPr>
                      <w:rFonts w:asciiTheme="minorHAnsi" w:hAnsiTheme="minorHAnsi" w:cstheme="minorHAnsi"/>
                      <w:sz w:val="18"/>
                      <w:szCs w:val="18"/>
                    </w:rPr>
                  </w:pPr>
                  <w:r w:rsidRPr="00D4320F">
                    <w:rPr>
                      <w:rFonts w:asciiTheme="minorHAnsi" w:hAnsiTheme="minorHAnsi" w:cstheme="minorHAnsi"/>
                      <w:b/>
                      <w:sz w:val="18"/>
                      <w:szCs w:val="18"/>
                    </w:rPr>
                    <w:t>Kazanım: M.5.1.6.1</w:t>
                  </w:r>
                  <w:r>
                    <w:rPr>
                      <w:rFonts w:asciiTheme="minorHAnsi" w:hAnsiTheme="minorHAnsi" w:cstheme="minorHAnsi"/>
                      <w:sz w:val="18"/>
                      <w:szCs w:val="18"/>
                    </w:rPr>
                    <w:t>. Paydası 100 olan kesirleri yüzde sembolü (%) ile gösterir.</w:t>
                  </w:r>
                </w:p>
              </w:txbxContent>
            </v:textbox>
          </v:shape>
        </w:pict>
      </w:r>
    </w:p>
    <w:p w:rsidR="00FF428F" w:rsidRDefault="00FF428F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</w:p>
    <w:p w:rsidR="00FF428F" w:rsidRDefault="00FF428F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</w:p>
    <w:p w:rsidR="00FF428F" w:rsidRDefault="00FF428F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</w:p>
    <w:p w:rsidR="00FF428F" w:rsidRDefault="00FF428F" w:rsidP="00FF428F">
      <w:pPr>
        <w:pStyle w:val="GvdeMetni"/>
        <w:ind w:left="119"/>
        <w:rPr>
          <w:rFonts w:asciiTheme="minorHAnsi" w:hAnsiTheme="minorHAnsi" w:cstheme="minorHAnsi"/>
          <w:sz w:val="20"/>
          <w:szCs w:val="20"/>
        </w:rPr>
      </w:pPr>
      <w:r w:rsidRPr="00B87CAC">
        <w:rPr>
          <w:rFonts w:asciiTheme="minorHAnsi" w:hAnsiTheme="minorHAnsi" w:cstheme="minorHAnsi"/>
          <w:b/>
          <w:sz w:val="24"/>
          <w:szCs w:val="24"/>
        </w:rPr>
        <w:t xml:space="preserve">Soru </w:t>
      </w:r>
      <w:r w:rsidR="0031373F" w:rsidRPr="00B87CAC">
        <w:rPr>
          <w:rFonts w:asciiTheme="minorHAnsi" w:hAnsiTheme="minorHAnsi" w:cstheme="minorHAnsi"/>
          <w:b/>
          <w:sz w:val="24"/>
          <w:szCs w:val="24"/>
        </w:rPr>
        <w:t>6</w:t>
      </w:r>
      <w:r w:rsidRPr="00B87CAC">
        <w:rPr>
          <w:rFonts w:asciiTheme="minorHAnsi" w:hAnsiTheme="minorHAnsi" w:cstheme="minorHAnsi"/>
          <w:b/>
          <w:sz w:val="24"/>
          <w:szCs w:val="24"/>
        </w:rPr>
        <w:t>:</w:t>
      </w:r>
      <w:r>
        <w:rPr>
          <w:rFonts w:asciiTheme="minorHAnsi" w:hAnsiTheme="minorHAnsi" w:cstheme="minorHAnsi"/>
          <w:b/>
          <w:sz w:val="20"/>
          <w:szCs w:val="20"/>
        </w:rPr>
        <w:t xml:space="preserve"> </w:t>
      </w:r>
      <w:r>
        <w:rPr>
          <w:rFonts w:asciiTheme="minorHAnsi" w:hAnsiTheme="minorHAnsi" w:cstheme="minorHAnsi"/>
          <w:sz w:val="20"/>
          <w:szCs w:val="20"/>
        </w:rPr>
        <w:t xml:space="preserve">Serkan’ın 27 tane kırmızı, 17 tane mavi, 26 tane beyaz ve 30 tane yeşil bilyesi vardır. </w:t>
      </w:r>
    </w:p>
    <w:p w:rsidR="00FF428F" w:rsidRDefault="00FF428F" w:rsidP="00FF428F">
      <w:pPr>
        <w:pStyle w:val="GvdeMetni"/>
        <w:ind w:left="119"/>
        <w:rPr>
          <w:rFonts w:asciiTheme="minorHAnsi" w:hAnsiTheme="minorHAnsi" w:cstheme="minorHAnsi"/>
          <w:sz w:val="20"/>
          <w:szCs w:val="20"/>
        </w:rPr>
      </w:pPr>
    </w:p>
    <w:p w:rsidR="00FF428F" w:rsidRPr="00873424" w:rsidRDefault="00FF428F" w:rsidP="00FF428F">
      <w:pPr>
        <w:pStyle w:val="GvdeMetni"/>
        <w:ind w:left="119"/>
        <w:rPr>
          <w:rFonts w:asciiTheme="minorHAnsi" w:hAnsiTheme="minorHAnsi" w:cstheme="minorHAnsi"/>
          <w:sz w:val="20"/>
          <w:szCs w:val="20"/>
        </w:rPr>
      </w:pPr>
      <w:r w:rsidRPr="00873424">
        <w:rPr>
          <w:rFonts w:asciiTheme="minorHAnsi" w:hAnsiTheme="minorHAnsi" w:cstheme="minorHAnsi"/>
          <w:b/>
          <w:sz w:val="20"/>
          <w:szCs w:val="20"/>
        </w:rPr>
        <w:t>Buna göre Serkan’ın mav</w:t>
      </w:r>
      <w:r>
        <w:rPr>
          <w:rFonts w:asciiTheme="minorHAnsi" w:hAnsiTheme="minorHAnsi" w:cstheme="minorHAnsi"/>
          <w:b/>
          <w:sz w:val="20"/>
          <w:szCs w:val="20"/>
        </w:rPr>
        <w:t xml:space="preserve">i bilye sayısının toplam bilye </w:t>
      </w:r>
      <w:r w:rsidRPr="00873424">
        <w:rPr>
          <w:rFonts w:asciiTheme="minorHAnsi" w:hAnsiTheme="minorHAnsi" w:cstheme="minorHAnsi"/>
          <w:b/>
          <w:sz w:val="20"/>
          <w:szCs w:val="20"/>
        </w:rPr>
        <w:t>sayısının kaçta kaçı olduğunu yüzde (%) sembolü ile gösteriniz</w:t>
      </w:r>
      <w:r>
        <w:rPr>
          <w:rFonts w:asciiTheme="minorHAnsi" w:hAnsiTheme="minorHAnsi" w:cstheme="minorHAnsi"/>
          <w:sz w:val="20"/>
          <w:szCs w:val="20"/>
        </w:rPr>
        <w:t>.</w:t>
      </w:r>
    </w:p>
    <w:p w:rsidR="00FF428F" w:rsidRDefault="00FF428F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</w:p>
    <w:p w:rsidR="00FF428F" w:rsidRDefault="00FF428F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</w:p>
    <w:p w:rsidR="00FF428F" w:rsidRDefault="00FF428F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</w:p>
    <w:p w:rsidR="00051010" w:rsidRDefault="00051010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</w:p>
    <w:p w:rsidR="00051010" w:rsidRDefault="00051010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</w:p>
    <w:p w:rsidR="00FF428F" w:rsidRDefault="00FF428F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</w:p>
    <w:p w:rsidR="00FF428F" w:rsidRDefault="00FF428F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</w:p>
    <w:p w:rsidR="009C0BC2" w:rsidRPr="00127DFF" w:rsidRDefault="00A54EF2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  <w:r>
        <w:rPr>
          <w:rFonts w:asciiTheme="minorHAnsi" w:hAnsiTheme="minorHAnsi" w:cstheme="minorHAnsi"/>
          <w:b/>
          <w:noProof/>
          <w:sz w:val="20"/>
          <w:szCs w:val="20"/>
        </w:rPr>
        <w:pict>
          <v:shape id="_x0000_s1051" type="#_x0000_t202" style="position:absolute;left:0;text-align:left;margin-left:6.6pt;margin-top:0;width:252.95pt;height:28.35pt;z-index:251670528;mso-width-relative:margin;mso-height-relative:margin">
            <v:textbox>
              <w:txbxContent>
                <w:p w:rsidR="009C0BC2" w:rsidRPr="0091523E" w:rsidRDefault="009C0BC2">
                  <w:pPr>
                    <w:rPr>
                      <w:rFonts w:asciiTheme="minorHAnsi" w:hAnsiTheme="minorHAnsi" w:cstheme="minorHAnsi"/>
                      <w:sz w:val="18"/>
                      <w:szCs w:val="18"/>
                    </w:rPr>
                  </w:pPr>
                  <w:r w:rsidRPr="0091523E">
                    <w:rPr>
                      <w:rFonts w:asciiTheme="minorHAnsi" w:hAnsiTheme="minorHAnsi" w:cstheme="minorHAnsi"/>
                      <w:b/>
                      <w:sz w:val="18"/>
                      <w:szCs w:val="18"/>
                    </w:rPr>
                    <w:t xml:space="preserve">Kazanım: </w:t>
                  </w:r>
                  <w:r w:rsidR="0091523E" w:rsidRPr="0091523E">
                    <w:rPr>
                      <w:rFonts w:asciiTheme="minorHAnsi" w:hAnsiTheme="minorHAnsi" w:cstheme="minorHAnsi"/>
                      <w:b/>
                      <w:sz w:val="18"/>
                      <w:szCs w:val="18"/>
                    </w:rPr>
                    <w:t>M.</w:t>
                  </w:r>
                  <w:r w:rsidRPr="0091523E">
                    <w:rPr>
                      <w:rFonts w:asciiTheme="minorHAnsi" w:hAnsiTheme="minorHAnsi" w:cstheme="minorHAnsi"/>
                      <w:b/>
                      <w:sz w:val="18"/>
                      <w:szCs w:val="18"/>
                    </w:rPr>
                    <w:t>5.1.5.</w:t>
                  </w:r>
                  <w:r w:rsidR="0091523E" w:rsidRPr="0091523E">
                    <w:rPr>
                      <w:rFonts w:asciiTheme="minorHAnsi" w:hAnsiTheme="minorHAnsi" w:cstheme="minorHAnsi"/>
                      <w:b/>
                      <w:sz w:val="18"/>
                      <w:szCs w:val="18"/>
                    </w:rPr>
                    <w:t>2.</w:t>
                  </w:r>
                  <w:r w:rsidR="0091523E">
                    <w:rPr>
                      <w:rFonts w:asciiTheme="minorHAnsi" w:hAnsiTheme="minorHAnsi" w:cstheme="minorHAnsi"/>
                      <w:b/>
                      <w:sz w:val="18"/>
                      <w:szCs w:val="18"/>
                    </w:rPr>
                    <w:t xml:space="preserve"> </w:t>
                  </w:r>
                  <w:r w:rsidR="0091523E">
                    <w:rPr>
                      <w:rFonts w:asciiTheme="minorHAnsi" w:hAnsiTheme="minorHAnsi" w:cstheme="minorHAnsi"/>
                      <w:sz w:val="18"/>
                      <w:szCs w:val="18"/>
                    </w:rPr>
                    <w:t>Paydası 10, 100 veya 1000 olan bir kesri ondalık gösterim şeklinde ifade eder.</w:t>
                  </w:r>
                </w:p>
              </w:txbxContent>
            </v:textbox>
          </v:shape>
        </w:pict>
      </w:r>
    </w:p>
    <w:p w:rsidR="000A6205" w:rsidRDefault="000A6205">
      <w:pPr>
        <w:pStyle w:val="GvdeMetni"/>
        <w:ind w:left="119"/>
        <w:rPr>
          <w:rFonts w:asciiTheme="minorHAnsi" w:hAnsiTheme="minorHAnsi" w:cstheme="minorHAnsi"/>
          <w:sz w:val="20"/>
          <w:szCs w:val="20"/>
        </w:rPr>
      </w:pPr>
    </w:p>
    <w:p w:rsidR="000A6205" w:rsidRDefault="000A6205">
      <w:pPr>
        <w:pStyle w:val="GvdeMetni"/>
        <w:ind w:left="119"/>
        <w:rPr>
          <w:rFonts w:asciiTheme="minorHAnsi" w:hAnsiTheme="minorHAnsi" w:cstheme="minorHAnsi"/>
          <w:sz w:val="20"/>
          <w:szCs w:val="20"/>
        </w:rPr>
      </w:pPr>
    </w:p>
    <w:p w:rsidR="0091523E" w:rsidRDefault="0091523E">
      <w:pPr>
        <w:pStyle w:val="GvdeMetni"/>
        <w:ind w:left="119"/>
        <w:rPr>
          <w:rFonts w:asciiTheme="minorHAnsi" w:hAnsiTheme="minorHAnsi" w:cstheme="minorHAnsi"/>
          <w:sz w:val="20"/>
          <w:szCs w:val="20"/>
        </w:rPr>
      </w:pPr>
      <w:r w:rsidRPr="00B87CAC">
        <w:rPr>
          <w:rFonts w:asciiTheme="minorHAnsi" w:hAnsiTheme="minorHAnsi" w:cstheme="minorHAnsi"/>
          <w:b/>
          <w:sz w:val="24"/>
          <w:szCs w:val="24"/>
        </w:rPr>
        <w:t xml:space="preserve">Soru </w:t>
      </w:r>
      <w:r w:rsidR="0031373F" w:rsidRPr="00B87CAC">
        <w:rPr>
          <w:rFonts w:asciiTheme="minorHAnsi" w:hAnsiTheme="minorHAnsi" w:cstheme="minorHAnsi"/>
          <w:b/>
          <w:sz w:val="24"/>
          <w:szCs w:val="24"/>
        </w:rPr>
        <w:t>7</w:t>
      </w:r>
      <w:r w:rsidRPr="0091523E">
        <w:rPr>
          <w:rFonts w:asciiTheme="minorHAnsi" w:hAnsiTheme="minorHAnsi" w:cstheme="minorHAnsi"/>
          <w:b/>
          <w:sz w:val="20"/>
          <w:szCs w:val="20"/>
        </w:rPr>
        <w:t xml:space="preserve">: </w:t>
      </w:r>
      <w:r w:rsidRPr="0091523E">
        <w:rPr>
          <w:rFonts w:asciiTheme="minorHAnsi" w:hAnsiTheme="minorHAnsi" w:cstheme="minorHAnsi"/>
          <w:sz w:val="20"/>
          <w:szCs w:val="20"/>
        </w:rPr>
        <w:t xml:space="preserve">Aşağıda 100 eş parçaya bölünmüş </w:t>
      </w:r>
      <w:r w:rsidR="00FF428F" w:rsidRPr="0091523E">
        <w:rPr>
          <w:rFonts w:asciiTheme="minorHAnsi" w:hAnsiTheme="minorHAnsi" w:cstheme="minorHAnsi"/>
          <w:sz w:val="20"/>
          <w:szCs w:val="20"/>
        </w:rPr>
        <w:t>kâğıdın</w:t>
      </w:r>
      <w:r w:rsidRPr="0091523E">
        <w:rPr>
          <w:rFonts w:asciiTheme="minorHAnsi" w:hAnsiTheme="minorHAnsi" w:cstheme="minorHAnsi"/>
          <w:sz w:val="20"/>
          <w:szCs w:val="20"/>
        </w:rPr>
        <w:t xml:space="preserve"> bazı parçaları boyanmıştır.</w:t>
      </w:r>
    </w:p>
    <w:p w:rsidR="0091523E" w:rsidRPr="0091523E" w:rsidRDefault="0091523E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</w:p>
    <w:tbl>
      <w:tblPr>
        <w:tblStyle w:val="TabloKlavuzu"/>
        <w:tblW w:w="0" w:type="auto"/>
        <w:jc w:val="center"/>
        <w:tblLook w:val="04A0" w:firstRow="1" w:lastRow="0" w:firstColumn="1" w:lastColumn="0" w:noHBand="0" w:noVBand="1"/>
      </w:tblPr>
      <w:tblGrid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91"/>
      </w:tblGrid>
      <w:tr w:rsidR="0091523E" w:rsidTr="0091523E">
        <w:trPr>
          <w:trHeight w:val="260"/>
          <w:jc w:val="center"/>
        </w:trPr>
        <w:tc>
          <w:tcPr>
            <w:tcW w:w="289" w:type="dxa"/>
            <w:shd w:val="clear" w:color="auto" w:fill="7F7F7F" w:themeFill="text1" w:themeFillTint="80"/>
          </w:tcPr>
          <w:p w:rsidR="0091523E" w:rsidRDefault="0091523E">
            <w:pPr>
              <w:pStyle w:val="GvdeMetni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289" w:type="dxa"/>
            <w:shd w:val="clear" w:color="auto" w:fill="7F7F7F" w:themeFill="text1" w:themeFillTint="80"/>
          </w:tcPr>
          <w:p w:rsidR="0091523E" w:rsidRDefault="0091523E">
            <w:pPr>
              <w:pStyle w:val="GvdeMetni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289" w:type="dxa"/>
            <w:shd w:val="clear" w:color="auto" w:fill="7F7F7F" w:themeFill="text1" w:themeFillTint="80"/>
          </w:tcPr>
          <w:p w:rsidR="0091523E" w:rsidRDefault="0091523E">
            <w:pPr>
              <w:pStyle w:val="GvdeMetni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289" w:type="dxa"/>
            <w:shd w:val="clear" w:color="auto" w:fill="7F7F7F" w:themeFill="text1" w:themeFillTint="80"/>
          </w:tcPr>
          <w:p w:rsidR="0091523E" w:rsidRDefault="0091523E">
            <w:pPr>
              <w:pStyle w:val="GvdeMetni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289" w:type="dxa"/>
            <w:shd w:val="clear" w:color="auto" w:fill="7F7F7F" w:themeFill="text1" w:themeFillTint="80"/>
          </w:tcPr>
          <w:p w:rsidR="0091523E" w:rsidRDefault="0091523E">
            <w:pPr>
              <w:pStyle w:val="GvdeMetni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289" w:type="dxa"/>
            <w:shd w:val="clear" w:color="auto" w:fill="7F7F7F" w:themeFill="text1" w:themeFillTint="80"/>
          </w:tcPr>
          <w:p w:rsidR="0091523E" w:rsidRDefault="0091523E">
            <w:pPr>
              <w:pStyle w:val="GvdeMetni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289" w:type="dxa"/>
            <w:shd w:val="clear" w:color="auto" w:fill="7F7F7F" w:themeFill="text1" w:themeFillTint="80"/>
          </w:tcPr>
          <w:p w:rsidR="0091523E" w:rsidRDefault="0091523E">
            <w:pPr>
              <w:pStyle w:val="GvdeMetni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289" w:type="dxa"/>
            <w:shd w:val="clear" w:color="auto" w:fill="7F7F7F" w:themeFill="text1" w:themeFillTint="80"/>
          </w:tcPr>
          <w:p w:rsidR="0091523E" w:rsidRDefault="0091523E">
            <w:pPr>
              <w:pStyle w:val="GvdeMetni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289" w:type="dxa"/>
            <w:shd w:val="clear" w:color="auto" w:fill="7F7F7F" w:themeFill="text1" w:themeFillTint="80"/>
          </w:tcPr>
          <w:p w:rsidR="0091523E" w:rsidRDefault="0091523E">
            <w:pPr>
              <w:pStyle w:val="GvdeMetni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291" w:type="dxa"/>
            <w:shd w:val="clear" w:color="auto" w:fill="7F7F7F" w:themeFill="text1" w:themeFillTint="80"/>
          </w:tcPr>
          <w:p w:rsidR="0091523E" w:rsidRDefault="0091523E">
            <w:pPr>
              <w:pStyle w:val="GvdeMetni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</w:tr>
      <w:tr w:rsidR="0091523E" w:rsidTr="0091523E">
        <w:trPr>
          <w:trHeight w:val="247"/>
          <w:jc w:val="center"/>
        </w:trPr>
        <w:tc>
          <w:tcPr>
            <w:tcW w:w="289" w:type="dxa"/>
            <w:shd w:val="clear" w:color="auto" w:fill="7F7F7F" w:themeFill="text1" w:themeFillTint="80"/>
          </w:tcPr>
          <w:p w:rsidR="0091523E" w:rsidRDefault="0091523E">
            <w:pPr>
              <w:pStyle w:val="GvdeMetni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289" w:type="dxa"/>
            <w:shd w:val="clear" w:color="auto" w:fill="7F7F7F" w:themeFill="text1" w:themeFillTint="80"/>
          </w:tcPr>
          <w:p w:rsidR="0091523E" w:rsidRDefault="0091523E">
            <w:pPr>
              <w:pStyle w:val="GvdeMetni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289" w:type="dxa"/>
            <w:shd w:val="clear" w:color="auto" w:fill="7F7F7F" w:themeFill="text1" w:themeFillTint="80"/>
          </w:tcPr>
          <w:p w:rsidR="0091523E" w:rsidRDefault="0091523E">
            <w:pPr>
              <w:pStyle w:val="GvdeMetni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289" w:type="dxa"/>
            <w:shd w:val="clear" w:color="auto" w:fill="7F7F7F" w:themeFill="text1" w:themeFillTint="80"/>
          </w:tcPr>
          <w:p w:rsidR="0091523E" w:rsidRDefault="0091523E">
            <w:pPr>
              <w:pStyle w:val="GvdeMetni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289" w:type="dxa"/>
            <w:shd w:val="clear" w:color="auto" w:fill="7F7F7F" w:themeFill="text1" w:themeFillTint="80"/>
          </w:tcPr>
          <w:p w:rsidR="0091523E" w:rsidRDefault="0091523E">
            <w:pPr>
              <w:pStyle w:val="GvdeMetni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289" w:type="dxa"/>
            <w:shd w:val="clear" w:color="auto" w:fill="7F7F7F" w:themeFill="text1" w:themeFillTint="80"/>
          </w:tcPr>
          <w:p w:rsidR="0091523E" w:rsidRDefault="0091523E">
            <w:pPr>
              <w:pStyle w:val="GvdeMetni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289" w:type="dxa"/>
            <w:shd w:val="clear" w:color="auto" w:fill="7F7F7F" w:themeFill="text1" w:themeFillTint="80"/>
          </w:tcPr>
          <w:p w:rsidR="0091523E" w:rsidRDefault="0091523E">
            <w:pPr>
              <w:pStyle w:val="GvdeMetni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289" w:type="dxa"/>
            <w:shd w:val="clear" w:color="auto" w:fill="7F7F7F" w:themeFill="text1" w:themeFillTint="80"/>
          </w:tcPr>
          <w:p w:rsidR="0091523E" w:rsidRDefault="0091523E">
            <w:pPr>
              <w:pStyle w:val="GvdeMetni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289" w:type="dxa"/>
            <w:shd w:val="clear" w:color="auto" w:fill="7F7F7F" w:themeFill="text1" w:themeFillTint="80"/>
          </w:tcPr>
          <w:p w:rsidR="0091523E" w:rsidRDefault="0091523E">
            <w:pPr>
              <w:pStyle w:val="GvdeMetni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291" w:type="dxa"/>
            <w:shd w:val="clear" w:color="auto" w:fill="7F7F7F" w:themeFill="text1" w:themeFillTint="80"/>
          </w:tcPr>
          <w:p w:rsidR="0091523E" w:rsidRDefault="0091523E">
            <w:pPr>
              <w:pStyle w:val="GvdeMetni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</w:tr>
      <w:tr w:rsidR="0091523E" w:rsidTr="0091523E">
        <w:trPr>
          <w:trHeight w:val="247"/>
          <w:jc w:val="center"/>
        </w:trPr>
        <w:tc>
          <w:tcPr>
            <w:tcW w:w="289" w:type="dxa"/>
            <w:shd w:val="clear" w:color="auto" w:fill="7F7F7F" w:themeFill="text1" w:themeFillTint="80"/>
          </w:tcPr>
          <w:p w:rsidR="0091523E" w:rsidRDefault="0091523E">
            <w:pPr>
              <w:pStyle w:val="GvdeMetni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289" w:type="dxa"/>
            <w:shd w:val="clear" w:color="auto" w:fill="7F7F7F" w:themeFill="text1" w:themeFillTint="80"/>
          </w:tcPr>
          <w:p w:rsidR="0091523E" w:rsidRDefault="0091523E">
            <w:pPr>
              <w:pStyle w:val="GvdeMetni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289" w:type="dxa"/>
            <w:shd w:val="clear" w:color="auto" w:fill="7F7F7F" w:themeFill="text1" w:themeFillTint="80"/>
          </w:tcPr>
          <w:p w:rsidR="0091523E" w:rsidRDefault="0091523E">
            <w:pPr>
              <w:pStyle w:val="GvdeMetni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289" w:type="dxa"/>
            <w:shd w:val="clear" w:color="auto" w:fill="7F7F7F" w:themeFill="text1" w:themeFillTint="80"/>
          </w:tcPr>
          <w:p w:rsidR="0091523E" w:rsidRDefault="0091523E">
            <w:pPr>
              <w:pStyle w:val="GvdeMetni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289" w:type="dxa"/>
            <w:shd w:val="clear" w:color="auto" w:fill="7F7F7F" w:themeFill="text1" w:themeFillTint="80"/>
          </w:tcPr>
          <w:p w:rsidR="0091523E" w:rsidRDefault="0091523E">
            <w:pPr>
              <w:pStyle w:val="GvdeMetni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289" w:type="dxa"/>
            <w:shd w:val="clear" w:color="auto" w:fill="7F7F7F" w:themeFill="text1" w:themeFillTint="80"/>
          </w:tcPr>
          <w:p w:rsidR="0091523E" w:rsidRDefault="0091523E">
            <w:pPr>
              <w:pStyle w:val="GvdeMetni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289" w:type="dxa"/>
            <w:shd w:val="clear" w:color="auto" w:fill="7F7F7F" w:themeFill="text1" w:themeFillTint="80"/>
          </w:tcPr>
          <w:p w:rsidR="0091523E" w:rsidRDefault="0091523E">
            <w:pPr>
              <w:pStyle w:val="GvdeMetni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289" w:type="dxa"/>
            <w:shd w:val="clear" w:color="auto" w:fill="7F7F7F" w:themeFill="text1" w:themeFillTint="80"/>
          </w:tcPr>
          <w:p w:rsidR="0091523E" w:rsidRDefault="0091523E">
            <w:pPr>
              <w:pStyle w:val="GvdeMetni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289" w:type="dxa"/>
            <w:shd w:val="clear" w:color="auto" w:fill="7F7F7F" w:themeFill="text1" w:themeFillTint="80"/>
          </w:tcPr>
          <w:p w:rsidR="0091523E" w:rsidRDefault="0091523E">
            <w:pPr>
              <w:pStyle w:val="GvdeMetni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291" w:type="dxa"/>
            <w:shd w:val="clear" w:color="auto" w:fill="7F7F7F" w:themeFill="text1" w:themeFillTint="80"/>
          </w:tcPr>
          <w:p w:rsidR="0091523E" w:rsidRDefault="0091523E">
            <w:pPr>
              <w:pStyle w:val="GvdeMetni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</w:tr>
      <w:tr w:rsidR="0091523E" w:rsidTr="0091523E">
        <w:trPr>
          <w:trHeight w:val="260"/>
          <w:jc w:val="center"/>
        </w:trPr>
        <w:tc>
          <w:tcPr>
            <w:tcW w:w="289" w:type="dxa"/>
            <w:shd w:val="clear" w:color="auto" w:fill="7F7F7F" w:themeFill="text1" w:themeFillTint="80"/>
          </w:tcPr>
          <w:p w:rsidR="0091523E" w:rsidRDefault="0091523E">
            <w:pPr>
              <w:pStyle w:val="GvdeMetni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289" w:type="dxa"/>
            <w:shd w:val="clear" w:color="auto" w:fill="7F7F7F" w:themeFill="text1" w:themeFillTint="80"/>
          </w:tcPr>
          <w:p w:rsidR="0091523E" w:rsidRDefault="0091523E">
            <w:pPr>
              <w:pStyle w:val="GvdeMetni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289" w:type="dxa"/>
            <w:shd w:val="clear" w:color="auto" w:fill="7F7F7F" w:themeFill="text1" w:themeFillTint="80"/>
          </w:tcPr>
          <w:p w:rsidR="0091523E" w:rsidRDefault="0091523E">
            <w:pPr>
              <w:pStyle w:val="GvdeMetni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289" w:type="dxa"/>
            <w:shd w:val="clear" w:color="auto" w:fill="7F7F7F" w:themeFill="text1" w:themeFillTint="80"/>
          </w:tcPr>
          <w:p w:rsidR="0091523E" w:rsidRDefault="0091523E">
            <w:pPr>
              <w:pStyle w:val="GvdeMetni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289" w:type="dxa"/>
            <w:shd w:val="clear" w:color="auto" w:fill="7F7F7F" w:themeFill="text1" w:themeFillTint="80"/>
          </w:tcPr>
          <w:p w:rsidR="0091523E" w:rsidRDefault="0091523E">
            <w:pPr>
              <w:pStyle w:val="GvdeMetni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289" w:type="dxa"/>
            <w:shd w:val="clear" w:color="auto" w:fill="7F7F7F" w:themeFill="text1" w:themeFillTint="80"/>
          </w:tcPr>
          <w:p w:rsidR="0091523E" w:rsidRDefault="0091523E">
            <w:pPr>
              <w:pStyle w:val="GvdeMetni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289" w:type="dxa"/>
            <w:shd w:val="clear" w:color="auto" w:fill="7F7F7F" w:themeFill="text1" w:themeFillTint="80"/>
          </w:tcPr>
          <w:p w:rsidR="0091523E" w:rsidRDefault="0091523E">
            <w:pPr>
              <w:pStyle w:val="GvdeMetni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289" w:type="dxa"/>
            <w:shd w:val="clear" w:color="auto" w:fill="7F7F7F" w:themeFill="text1" w:themeFillTint="80"/>
          </w:tcPr>
          <w:p w:rsidR="0091523E" w:rsidRDefault="0091523E">
            <w:pPr>
              <w:pStyle w:val="GvdeMetni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289" w:type="dxa"/>
            <w:shd w:val="clear" w:color="auto" w:fill="7F7F7F" w:themeFill="text1" w:themeFillTint="80"/>
          </w:tcPr>
          <w:p w:rsidR="0091523E" w:rsidRDefault="0091523E">
            <w:pPr>
              <w:pStyle w:val="GvdeMetni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291" w:type="dxa"/>
            <w:shd w:val="clear" w:color="auto" w:fill="7F7F7F" w:themeFill="text1" w:themeFillTint="80"/>
          </w:tcPr>
          <w:p w:rsidR="0091523E" w:rsidRDefault="0091523E">
            <w:pPr>
              <w:pStyle w:val="GvdeMetni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</w:tr>
      <w:tr w:rsidR="0091523E" w:rsidTr="0091523E">
        <w:trPr>
          <w:trHeight w:val="247"/>
          <w:jc w:val="center"/>
        </w:trPr>
        <w:tc>
          <w:tcPr>
            <w:tcW w:w="289" w:type="dxa"/>
            <w:shd w:val="clear" w:color="auto" w:fill="7F7F7F" w:themeFill="text1" w:themeFillTint="80"/>
          </w:tcPr>
          <w:p w:rsidR="0091523E" w:rsidRDefault="0091523E">
            <w:pPr>
              <w:pStyle w:val="GvdeMetni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289" w:type="dxa"/>
            <w:shd w:val="clear" w:color="auto" w:fill="7F7F7F" w:themeFill="text1" w:themeFillTint="80"/>
          </w:tcPr>
          <w:p w:rsidR="0091523E" w:rsidRDefault="0091523E">
            <w:pPr>
              <w:pStyle w:val="GvdeMetni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289" w:type="dxa"/>
            <w:shd w:val="clear" w:color="auto" w:fill="7F7F7F" w:themeFill="text1" w:themeFillTint="80"/>
          </w:tcPr>
          <w:p w:rsidR="0091523E" w:rsidRDefault="0091523E">
            <w:pPr>
              <w:pStyle w:val="GvdeMetni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289" w:type="dxa"/>
            <w:shd w:val="clear" w:color="auto" w:fill="7F7F7F" w:themeFill="text1" w:themeFillTint="80"/>
          </w:tcPr>
          <w:p w:rsidR="0091523E" w:rsidRDefault="0091523E">
            <w:pPr>
              <w:pStyle w:val="GvdeMetni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289" w:type="dxa"/>
            <w:shd w:val="clear" w:color="auto" w:fill="7F7F7F" w:themeFill="text1" w:themeFillTint="80"/>
          </w:tcPr>
          <w:p w:rsidR="0091523E" w:rsidRDefault="0091523E">
            <w:pPr>
              <w:pStyle w:val="GvdeMetni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289" w:type="dxa"/>
            <w:shd w:val="clear" w:color="auto" w:fill="7F7F7F" w:themeFill="text1" w:themeFillTint="80"/>
          </w:tcPr>
          <w:p w:rsidR="0091523E" w:rsidRDefault="0091523E">
            <w:pPr>
              <w:pStyle w:val="GvdeMetni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289" w:type="dxa"/>
            <w:shd w:val="clear" w:color="auto" w:fill="7F7F7F" w:themeFill="text1" w:themeFillTint="80"/>
          </w:tcPr>
          <w:p w:rsidR="0091523E" w:rsidRDefault="0091523E">
            <w:pPr>
              <w:pStyle w:val="GvdeMetni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289" w:type="dxa"/>
            <w:shd w:val="clear" w:color="auto" w:fill="7F7F7F" w:themeFill="text1" w:themeFillTint="80"/>
          </w:tcPr>
          <w:p w:rsidR="0091523E" w:rsidRDefault="0091523E">
            <w:pPr>
              <w:pStyle w:val="GvdeMetni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289" w:type="dxa"/>
          </w:tcPr>
          <w:p w:rsidR="0091523E" w:rsidRDefault="0091523E">
            <w:pPr>
              <w:pStyle w:val="GvdeMetni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291" w:type="dxa"/>
          </w:tcPr>
          <w:p w:rsidR="0091523E" w:rsidRDefault="0091523E">
            <w:pPr>
              <w:pStyle w:val="GvdeMetni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</w:tr>
      <w:tr w:rsidR="0091523E" w:rsidTr="0091523E">
        <w:trPr>
          <w:trHeight w:val="247"/>
          <w:jc w:val="center"/>
        </w:trPr>
        <w:tc>
          <w:tcPr>
            <w:tcW w:w="289" w:type="dxa"/>
          </w:tcPr>
          <w:p w:rsidR="0091523E" w:rsidRDefault="0091523E">
            <w:pPr>
              <w:pStyle w:val="GvdeMetni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289" w:type="dxa"/>
          </w:tcPr>
          <w:p w:rsidR="0091523E" w:rsidRDefault="0091523E">
            <w:pPr>
              <w:pStyle w:val="GvdeMetni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289" w:type="dxa"/>
          </w:tcPr>
          <w:p w:rsidR="0091523E" w:rsidRDefault="0091523E">
            <w:pPr>
              <w:pStyle w:val="GvdeMetni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289" w:type="dxa"/>
          </w:tcPr>
          <w:p w:rsidR="0091523E" w:rsidRDefault="0091523E">
            <w:pPr>
              <w:pStyle w:val="GvdeMetni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289" w:type="dxa"/>
          </w:tcPr>
          <w:p w:rsidR="0091523E" w:rsidRDefault="0091523E">
            <w:pPr>
              <w:pStyle w:val="GvdeMetni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289" w:type="dxa"/>
          </w:tcPr>
          <w:p w:rsidR="0091523E" w:rsidRDefault="0091523E">
            <w:pPr>
              <w:pStyle w:val="GvdeMetni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289" w:type="dxa"/>
          </w:tcPr>
          <w:p w:rsidR="0091523E" w:rsidRDefault="0091523E">
            <w:pPr>
              <w:pStyle w:val="GvdeMetni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289" w:type="dxa"/>
          </w:tcPr>
          <w:p w:rsidR="0091523E" w:rsidRDefault="0091523E">
            <w:pPr>
              <w:pStyle w:val="GvdeMetni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289" w:type="dxa"/>
          </w:tcPr>
          <w:p w:rsidR="0091523E" w:rsidRDefault="0091523E">
            <w:pPr>
              <w:pStyle w:val="GvdeMetni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291" w:type="dxa"/>
          </w:tcPr>
          <w:p w:rsidR="0091523E" w:rsidRDefault="0091523E">
            <w:pPr>
              <w:pStyle w:val="GvdeMetni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</w:tr>
      <w:tr w:rsidR="0091523E" w:rsidTr="0091523E">
        <w:trPr>
          <w:trHeight w:val="247"/>
          <w:jc w:val="center"/>
        </w:trPr>
        <w:tc>
          <w:tcPr>
            <w:tcW w:w="289" w:type="dxa"/>
          </w:tcPr>
          <w:p w:rsidR="0091523E" w:rsidRDefault="0091523E">
            <w:pPr>
              <w:pStyle w:val="GvdeMetni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289" w:type="dxa"/>
          </w:tcPr>
          <w:p w:rsidR="0091523E" w:rsidRDefault="0091523E">
            <w:pPr>
              <w:pStyle w:val="GvdeMetni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289" w:type="dxa"/>
          </w:tcPr>
          <w:p w:rsidR="0091523E" w:rsidRDefault="0091523E">
            <w:pPr>
              <w:pStyle w:val="GvdeMetni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289" w:type="dxa"/>
          </w:tcPr>
          <w:p w:rsidR="0091523E" w:rsidRDefault="0091523E">
            <w:pPr>
              <w:pStyle w:val="GvdeMetni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289" w:type="dxa"/>
          </w:tcPr>
          <w:p w:rsidR="0091523E" w:rsidRDefault="0091523E">
            <w:pPr>
              <w:pStyle w:val="GvdeMetni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289" w:type="dxa"/>
          </w:tcPr>
          <w:p w:rsidR="0091523E" w:rsidRDefault="0091523E">
            <w:pPr>
              <w:pStyle w:val="GvdeMetni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289" w:type="dxa"/>
          </w:tcPr>
          <w:p w:rsidR="0091523E" w:rsidRDefault="0091523E">
            <w:pPr>
              <w:pStyle w:val="GvdeMetni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289" w:type="dxa"/>
          </w:tcPr>
          <w:p w:rsidR="0091523E" w:rsidRDefault="0091523E">
            <w:pPr>
              <w:pStyle w:val="GvdeMetni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289" w:type="dxa"/>
          </w:tcPr>
          <w:p w:rsidR="0091523E" w:rsidRDefault="0091523E">
            <w:pPr>
              <w:pStyle w:val="GvdeMetni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291" w:type="dxa"/>
          </w:tcPr>
          <w:p w:rsidR="0091523E" w:rsidRDefault="0091523E">
            <w:pPr>
              <w:pStyle w:val="GvdeMetni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</w:tr>
      <w:tr w:rsidR="0091523E" w:rsidTr="0091523E">
        <w:trPr>
          <w:trHeight w:val="247"/>
          <w:jc w:val="center"/>
        </w:trPr>
        <w:tc>
          <w:tcPr>
            <w:tcW w:w="289" w:type="dxa"/>
          </w:tcPr>
          <w:p w:rsidR="0091523E" w:rsidRDefault="0091523E">
            <w:pPr>
              <w:pStyle w:val="GvdeMetni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289" w:type="dxa"/>
          </w:tcPr>
          <w:p w:rsidR="0091523E" w:rsidRDefault="0091523E">
            <w:pPr>
              <w:pStyle w:val="GvdeMetni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289" w:type="dxa"/>
          </w:tcPr>
          <w:p w:rsidR="0091523E" w:rsidRDefault="0091523E">
            <w:pPr>
              <w:pStyle w:val="GvdeMetni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289" w:type="dxa"/>
          </w:tcPr>
          <w:p w:rsidR="0091523E" w:rsidRDefault="0091523E">
            <w:pPr>
              <w:pStyle w:val="GvdeMetni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289" w:type="dxa"/>
          </w:tcPr>
          <w:p w:rsidR="0091523E" w:rsidRDefault="0091523E">
            <w:pPr>
              <w:pStyle w:val="GvdeMetni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289" w:type="dxa"/>
          </w:tcPr>
          <w:p w:rsidR="0091523E" w:rsidRDefault="0091523E">
            <w:pPr>
              <w:pStyle w:val="GvdeMetni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289" w:type="dxa"/>
          </w:tcPr>
          <w:p w:rsidR="0091523E" w:rsidRDefault="0091523E">
            <w:pPr>
              <w:pStyle w:val="GvdeMetni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289" w:type="dxa"/>
          </w:tcPr>
          <w:p w:rsidR="0091523E" w:rsidRDefault="0091523E">
            <w:pPr>
              <w:pStyle w:val="GvdeMetni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289" w:type="dxa"/>
          </w:tcPr>
          <w:p w:rsidR="0091523E" w:rsidRDefault="0091523E">
            <w:pPr>
              <w:pStyle w:val="GvdeMetni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291" w:type="dxa"/>
          </w:tcPr>
          <w:p w:rsidR="0091523E" w:rsidRDefault="0091523E">
            <w:pPr>
              <w:pStyle w:val="GvdeMetni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</w:tr>
      <w:tr w:rsidR="0091523E" w:rsidTr="0091523E">
        <w:trPr>
          <w:trHeight w:val="260"/>
          <w:jc w:val="center"/>
        </w:trPr>
        <w:tc>
          <w:tcPr>
            <w:tcW w:w="289" w:type="dxa"/>
          </w:tcPr>
          <w:p w:rsidR="0091523E" w:rsidRDefault="0091523E">
            <w:pPr>
              <w:pStyle w:val="GvdeMetni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289" w:type="dxa"/>
          </w:tcPr>
          <w:p w:rsidR="0091523E" w:rsidRDefault="0091523E">
            <w:pPr>
              <w:pStyle w:val="GvdeMetni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289" w:type="dxa"/>
          </w:tcPr>
          <w:p w:rsidR="0091523E" w:rsidRDefault="0091523E">
            <w:pPr>
              <w:pStyle w:val="GvdeMetni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289" w:type="dxa"/>
          </w:tcPr>
          <w:p w:rsidR="0091523E" w:rsidRDefault="0091523E">
            <w:pPr>
              <w:pStyle w:val="GvdeMetni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289" w:type="dxa"/>
          </w:tcPr>
          <w:p w:rsidR="0091523E" w:rsidRDefault="0091523E">
            <w:pPr>
              <w:pStyle w:val="GvdeMetni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289" w:type="dxa"/>
          </w:tcPr>
          <w:p w:rsidR="0091523E" w:rsidRDefault="0091523E">
            <w:pPr>
              <w:pStyle w:val="GvdeMetni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289" w:type="dxa"/>
          </w:tcPr>
          <w:p w:rsidR="0091523E" w:rsidRDefault="0091523E">
            <w:pPr>
              <w:pStyle w:val="GvdeMetni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289" w:type="dxa"/>
          </w:tcPr>
          <w:p w:rsidR="0091523E" w:rsidRDefault="0091523E">
            <w:pPr>
              <w:pStyle w:val="GvdeMetni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289" w:type="dxa"/>
          </w:tcPr>
          <w:p w:rsidR="0091523E" w:rsidRDefault="0091523E">
            <w:pPr>
              <w:pStyle w:val="GvdeMetni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291" w:type="dxa"/>
          </w:tcPr>
          <w:p w:rsidR="0091523E" w:rsidRDefault="0091523E">
            <w:pPr>
              <w:pStyle w:val="GvdeMetni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</w:tr>
      <w:tr w:rsidR="0091523E" w:rsidTr="0091523E">
        <w:trPr>
          <w:trHeight w:val="260"/>
          <w:jc w:val="center"/>
        </w:trPr>
        <w:tc>
          <w:tcPr>
            <w:tcW w:w="289" w:type="dxa"/>
          </w:tcPr>
          <w:p w:rsidR="0091523E" w:rsidRDefault="0091523E">
            <w:pPr>
              <w:pStyle w:val="GvdeMetni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289" w:type="dxa"/>
          </w:tcPr>
          <w:p w:rsidR="0091523E" w:rsidRDefault="0091523E">
            <w:pPr>
              <w:pStyle w:val="GvdeMetni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289" w:type="dxa"/>
          </w:tcPr>
          <w:p w:rsidR="0091523E" w:rsidRDefault="0091523E">
            <w:pPr>
              <w:pStyle w:val="GvdeMetni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289" w:type="dxa"/>
          </w:tcPr>
          <w:p w:rsidR="0091523E" w:rsidRDefault="0091523E">
            <w:pPr>
              <w:pStyle w:val="GvdeMetni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289" w:type="dxa"/>
          </w:tcPr>
          <w:p w:rsidR="0091523E" w:rsidRDefault="0091523E">
            <w:pPr>
              <w:pStyle w:val="GvdeMetni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289" w:type="dxa"/>
          </w:tcPr>
          <w:p w:rsidR="0091523E" w:rsidRDefault="0091523E">
            <w:pPr>
              <w:pStyle w:val="GvdeMetni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289" w:type="dxa"/>
          </w:tcPr>
          <w:p w:rsidR="0091523E" w:rsidRDefault="0091523E">
            <w:pPr>
              <w:pStyle w:val="GvdeMetni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289" w:type="dxa"/>
          </w:tcPr>
          <w:p w:rsidR="0091523E" w:rsidRDefault="0091523E">
            <w:pPr>
              <w:pStyle w:val="GvdeMetni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289" w:type="dxa"/>
          </w:tcPr>
          <w:p w:rsidR="0091523E" w:rsidRDefault="0091523E">
            <w:pPr>
              <w:pStyle w:val="GvdeMetni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291" w:type="dxa"/>
          </w:tcPr>
          <w:p w:rsidR="0091523E" w:rsidRDefault="0091523E">
            <w:pPr>
              <w:pStyle w:val="GvdeMetni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</w:tr>
    </w:tbl>
    <w:p w:rsidR="00825D61" w:rsidRDefault="00825D61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</w:p>
    <w:p w:rsidR="00825D61" w:rsidRDefault="0091523E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  <w:r>
        <w:rPr>
          <w:rFonts w:asciiTheme="minorHAnsi" w:hAnsiTheme="minorHAnsi" w:cstheme="minorHAnsi"/>
          <w:b/>
          <w:sz w:val="20"/>
          <w:szCs w:val="20"/>
        </w:rPr>
        <w:t>Bu kâğıdın eş parçalarından kaç tanesi daha boyanırsa oluşan modelde boyalı bölgeye karşılık gelen kesrin ondalık gösterimi “sıfır tam yüzde seksen altı” olur?</w:t>
      </w:r>
    </w:p>
    <w:p w:rsidR="00825D61" w:rsidRDefault="00825D61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</w:p>
    <w:p w:rsidR="00825D61" w:rsidRDefault="00825D61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</w:p>
    <w:p w:rsidR="00FF428F" w:rsidRDefault="00FF428F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</w:p>
    <w:p w:rsidR="00FF428F" w:rsidRDefault="00FF428F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</w:p>
    <w:p w:rsidR="00FF428F" w:rsidRDefault="00FF428F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</w:p>
    <w:p w:rsidR="00025991" w:rsidRDefault="00025991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</w:p>
    <w:p w:rsidR="00025991" w:rsidRDefault="00025991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</w:p>
    <w:p w:rsidR="00025991" w:rsidRDefault="00025991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</w:p>
    <w:p w:rsidR="00FF428F" w:rsidRDefault="00FF428F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</w:p>
    <w:p w:rsidR="00FF428F" w:rsidRDefault="00FF428F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</w:p>
    <w:p w:rsidR="00FF428F" w:rsidRDefault="00A54EF2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  <w:r>
        <w:rPr>
          <w:rFonts w:asciiTheme="minorHAnsi" w:hAnsiTheme="minorHAnsi" w:cstheme="minorHAnsi"/>
          <w:b/>
          <w:noProof/>
          <w:sz w:val="20"/>
          <w:szCs w:val="20"/>
        </w:rPr>
        <w:pict>
          <v:shape id="_x0000_s1054" type="#_x0000_t202" style="position:absolute;left:0;text-align:left;margin-left:0;margin-top:0;width:238.1pt;height:29.9pt;z-index:251673600;mso-height-percent:200;mso-position-horizontal:center;mso-height-percent:200;mso-width-relative:margin;mso-height-relative:margin">
            <v:textbox style="mso-fit-shape-to-text:t">
              <w:txbxContent>
                <w:p w:rsidR="00FF428F" w:rsidRPr="00FF428F" w:rsidRDefault="00FF428F">
                  <w:pPr>
                    <w:rPr>
                      <w:rFonts w:asciiTheme="minorHAnsi" w:hAnsiTheme="minorHAnsi" w:cstheme="minorHAnsi"/>
                      <w:sz w:val="18"/>
                      <w:szCs w:val="18"/>
                    </w:rPr>
                  </w:pPr>
                  <w:r w:rsidRPr="00FF428F">
                    <w:rPr>
                      <w:rFonts w:asciiTheme="minorHAnsi" w:hAnsiTheme="minorHAnsi" w:cstheme="minorHAnsi"/>
                      <w:b/>
                      <w:sz w:val="18"/>
                      <w:szCs w:val="18"/>
                    </w:rPr>
                    <w:t>Kazanım: M.5.1.6.3.</w:t>
                  </w:r>
                  <w:r w:rsidRPr="00FF428F">
                    <w:rPr>
                      <w:rFonts w:asciiTheme="minorHAnsi" w:hAnsiTheme="minorHAnsi" w:cstheme="minorHAnsi"/>
                      <w:sz w:val="18"/>
                      <w:szCs w:val="18"/>
                    </w:rPr>
                    <w:t xml:space="preserve"> Kesir, ondalık ve yüzdelik gösterimlerle belirtilen çoklukları karşılaştırır.</w:t>
                  </w:r>
                </w:p>
              </w:txbxContent>
            </v:textbox>
          </v:shape>
        </w:pict>
      </w:r>
    </w:p>
    <w:p w:rsidR="00FF428F" w:rsidRDefault="00FF428F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</w:p>
    <w:p w:rsidR="00FF428F" w:rsidRDefault="00FF428F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</w:p>
    <w:p w:rsidR="00FF428F" w:rsidRDefault="00FF428F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</w:p>
    <w:p w:rsidR="00FF428F" w:rsidRDefault="0031373F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  <w:r w:rsidRPr="00B87CAC">
        <w:rPr>
          <w:rFonts w:asciiTheme="minorHAnsi" w:hAnsiTheme="minorHAnsi" w:cstheme="minorHAnsi"/>
          <w:b/>
          <w:sz w:val="24"/>
          <w:szCs w:val="24"/>
        </w:rPr>
        <w:t>Soru 8</w:t>
      </w:r>
      <w:r w:rsidR="00FF428F" w:rsidRPr="00B87CAC">
        <w:rPr>
          <w:rFonts w:asciiTheme="minorHAnsi" w:hAnsiTheme="minorHAnsi" w:cstheme="minorHAnsi"/>
          <w:b/>
          <w:sz w:val="24"/>
          <w:szCs w:val="24"/>
        </w:rPr>
        <w:t>:</w:t>
      </w:r>
      <w:r w:rsidR="00FF428F">
        <w:rPr>
          <w:rFonts w:asciiTheme="minorHAnsi" w:hAnsiTheme="minorHAnsi" w:cstheme="minorHAnsi"/>
          <w:b/>
          <w:sz w:val="20"/>
          <w:szCs w:val="20"/>
        </w:rPr>
        <w:t xml:space="preserve"> </w:t>
      </w:r>
      <w:r w:rsidRPr="0031373F">
        <w:rPr>
          <w:rFonts w:asciiTheme="minorHAnsi" w:hAnsiTheme="minorHAnsi" w:cstheme="minorHAnsi"/>
          <w:sz w:val="20"/>
          <w:szCs w:val="20"/>
        </w:rPr>
        <w:t>Aşağıda verilen gösterimleri büyükten küçüğe doğru sıralayınız</w:t>
      </w:r>
      <w:r>
        <w:rPr>
          <w:rFonts w:asciiTheme="minorHAnsi" w:hAnsiTheme="minorHAnsi" w:cstheme="minorHAnsi"/>
          <w:sz w:val="20"/>
          <w:szCs w:val="20"/>
        </w:rPr>
        <w:t>.</w:t>
      </w:r>
    </w:p>
    <w:p w:rsidR="00873424" w:rsidRDefault="00873424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</w:p>
    <w:tbl>
      <w:tblPr>
        <w:tblStyle w:val="TabloKlavuzu"/>
        <w:tblW w:w="0" w:type="auto"/>
        <w:tblInd w:w="119" w:type="dxa"/>
        <w:tblLook w:val="04A0" w:firstRow="1" w:lastRow="0" w:firstColumn="1" w:lastColumn="0" w:noHBand="0" w:noVBand="1"/>
      </w:tblPr>
      <w:tblGrid>
        <w:gridCol w:w="1304"/>
        <w:gridCol w:w="1303"/>
        <w:gridCol w:w="1303"/>
        <w:gridCol w:w="1304"/>
      </w:tblGrid>
      <w:tr w:rsidR="0031373F" w:rsidTr="0031373F">
        <w:trPr>
          <w:trHeight w:val="707"/>
        </w:trPr>
        <w:tc>
          <w:tcPr>
            <w:tcW w:w="1304" w:type="dxa"/>
            <w:vAlign w:val="center"/>
          </w:tcPr>
          <w:p w:rsidR="0031373F" w:rsidRPr="0031373F" w:rsidRDefault="0031373F" w:rsidP="0031373F">
            <w:pPr>
              <w:pStyle w:val="GvdeMetni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31373F">
              <w:rPr>
                <w:rFonts w:asciiTheme="minorHAnsi" w:hAnsiTheme="minorHAnsi" w:cstheme="minorHAnsi"/>
                <w:b/>
                <w:sz w:val="20"/>
                <w:szCs w:val="20"/>
              </w:rPr>
              <w:t>0,37</w:t>
            </w:r>
          </w:p>
        </w:tc>
        <w:tc>
          <w:tcPr>
            <w:tcW w:w="1303" w:type="dxa"/>
            <w:vAlign w:val="center"/>
          </w:tcPr>
          <w:p w:rsidR="0031373F" w:rsidRPr="0031373F" w:rsidRDefault="0031373F" w:rsidP="0031373F">
            <w:pPr>
              <w:pStyle w:val="GvdeMetni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31373F">
              <w:rPr>
                <w:b/>
                <w:position w:val="-24"/>
              </w:rPr>
              <w:object w:dxaOrig="340" w:dyaOrig="620">
                <v:shape id="_x0000_i1029" type="#_x0000_t75" style="width:16.5pt;height:31.5pt" o:ole="">
                  <v:imagedata r:id="rId15" o:title=""/>
                </v:shape>
                <o:OLEObject Type="Embed" ProgID="Equation.DSMT4" ShapeID="_x0000_i1029" DrawAspect="Content" ObjectID="_1803497866" r:id="rId16"/>
              </w:object>
            </w:r>
          </w:p>
        </w:tc>
        <w:tc>
          <w:tcPr>
            <w:tcW w:w="1303" w:type="dxa"/>
            <w:vAlign w:val="center"/>
          </w:tcPr>
          <w:p w:rsidR="0031373F" w:rsidRPr="0031373F" w:rsidRDefault="0031373F" w:rsidP="0031373F">
            <w:pPr>
              <w:pStyle w:val="GvdeMetni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31373F">
              <w:rPr>
                <w:rFonts w:asciiTheme="minorHAnsi" w:hAnsiTheme="minorHAnsi" w:cstheme="minorHAnsi"/>
                <w:b/>
                <w:sz w:val="20"/>
                <w:szCs w:val="20"/>
              </w:rPr>
              <w:t>%84</w:t>
            </w:r>
          </w:p>
        </w:tc>
        <w:tc>
          <w:tcPr>
            <w:tcW w:w="1304" w:type="dxa"/>
            <w:vAlign w:val="center"/>
          </w:tcPr>
          <w:p w:rsidR="0031373F" w:rsidRPr="0031373F" w:rsidRDefault="0031373F" w:rsidP="0031373F">
            <w:pPr>
              <w:pStyle w:val="GvdeMetni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31373F">
              <w:rPr>
                <w:b/>
                <w:position w:val="-24"/>
              </w:rPr>
              <w:object w:dxaOrig="440" w:dyaOrig="620">
                <v:shape id="_x0000_i1030" type="#_x0000_t75" style="width:21.75pt;height:31.5pt" o:ole="">
                  <v:imagedata r:id="rId17" o:title=""/>
                </v:shape>
                <o:OLEObject Type="Embed" ProgID="Equation.DSMT4" ShapeID="_x0000_i1030" DrawAspect="Content" ObjectID="_1803497867" r:id="rId18"/>
              </w:object>
            </w:r>
          </w:p>
        </w:tc>
      </w:tr>
    </w:tbl>
    <w:p w:rsidR="00873424" w:rsidRDefault="00873424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</w:p>
    <w:p w:rsidR="00825D61" w:rsidRDefault="00825D61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</w:p>
    <w:p w:rsidR="00825D61" w:rsidRDefault="00825D61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</w:p>
    <w:p w:rsidR="00873424" w:rsidRDefault="00873424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</w:p>
    <w:p w:rsidR="00825D61" w:rsidRDefault="00825D61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</w:p>
    <w:p w:rsidR="00025991" w:rsidRDefault="00025991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</w:p>
    <w:p w:rsidR="00025991" w:rsidRDefault="00025991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</w:p>
    <w:p w:rsidR="00025991" w:rsidRDefault="00025991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</w:p>
    <w:p w:rsidR="00025991" w:rsidRDefault="00025991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</w:p>
    <w:p w:rsidR="00025991" w:rsidRDefault="00025991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</w:p>
    <w:p w:rsidR="00025991" w:rsidRDefault="00025991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</w:p>
    <w:p w:rsidR="00025991" w:rsidRDefault="00025991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</w:p>
    <w:p w:rsidR="00025991" w:rsidRDefault="00025991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</w:p>
    <w:p w:rsidR="00025991" w:rsidRDefault="00025991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</w:p>
    <w:p w:rsidR="00025991" w:rsidRDefault="00025991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</w:p>
    <w:p w:rsidR="00025991" w:rsidRDefault="00025991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</w:p>
    <w:p w:rsidR="00025991" w:rsidRDefault="00025991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</w:p>
    <w:p w:rsidR="00025991" w:rsidRDefault="00025991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</w:p>
    <w:p w:rsidR="00025991" w:rsidRDefault="00025991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</w:p>
    <w:p w:rsidR="00025991" w:rsidRDefault="00025991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</w:p>
    <w:p w:rsidR="00025991" w:rsidRDefault="00025991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</w:p>
    <w:p w:rsidR="00025991" w:rsidRDefault="00025991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</w:p>
    <w:p w:rsidR="00025991" w:rsidRDefault="00025991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</w:p>
    <w:p w:rsidR="00025991" w:rsidRDefault="00025991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</w:p>
    <w:p w:rsidR="00FF428F" w:rsidRDefault="00A54EF2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  <w:r>
        <w:rPr>
          <w:rFonts w:asciiTheme="minorHAnsi" w:hAnsiTheme="minorHAnsi" w:cstheme="minorHAnsi"/>
          <w:b/>
          <w:noProof/>
          <w:sz w:val="20"/>
          <w:szCs w:val="20"/>
        </w:rPr>
        <w:pict>
          <v:shape id="_x0000_s1055" type="#_x0000_t202" style="position:absolute;left:0;text-align:left;margin-left:0;margin-top:0;width:242.95pt;height:29.9pt;z-index:251675648;mso-height-percent:200;mso-position-horizontal:center;mso-height-percent:200;mso-width-relative:margin;mso-height-relative:margin">
            <v:textbox style="mso-fit-shape-to-text:t">
              <w:txbxContent>
                <w:p w:rsidR="0031373F" w:rsidRPr="0031373F" w:rsidRDefault="0031373F">
                  <w:pPr>
                    <w:rPr>
                      <w:rFonts w:asciiTheme="minorHAnsi" w:hAnsiTheme="minorHAnsi" w:cstheme="minorHAnsi"/>
                      <w:sz w:val="18"/>
                      <w:szCs w:val="18"/>
                    </w:rPr>
                  </w:pPr>
                  <w:r w:rsidRPr="0031373F">
                    <w:rPr>
                      <w:rFonts w:asciiTheme="minorHAnsi" w:hAnsiTheme="minorHAnsi" w:cstheme="minorHAnsi"/>
                      <w:b/>
                      <w:sz w:val="18"/>
                      <w:szCs w:val="18"/>
                    </w:rPr>
                    <w:t>Kazanım: M.5.2.1.1</w:t>
                  </w:r>
                  <w:r w:rsidRPr="0031373F">
                    <w:rPr>
                      <w:rFonts w:asciiTheme="minorHAnsi" w:hAnsiTheme="minorHAnsi" w:cstheme="minorHAnsi"/>
                      <w:sz w:val="18"/>
                      <w:szCs w:val="18"/>
                    </w:rPr>
                    <w:t xml:space="preserve"> Doğru, doğru parçası, ışını açıklar ve sembolle gösterir.</w:t>
                  </w:r>
                </w:p>
              </w:txbxContent>
            </v:textbox>
          </v:shape>
        </w:pict>
      </w:r>
    </w:p>
    <w:p w:rsidR="00FF428F" w:rsidRDefault="00FF428F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</w:p>
    <w:p w:rsidR="00FF428F" w:rsidRDefault="00FF428F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</w:p>
    <w:p w:rsidR="00FF428F" w:rsidRDefault="00FF428F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</w:p>
    <w:p w:rsidR="00FF428F" w:rsidRDefault="00B87CAC">
      <w:pPr>
        <w:pStyle w:val="GvdeMetni"/>
        <w:ind w:left="119"/>
        <w:rPr>
          <w:rFonts w:asciiTheme="minorHAnsi" w:hAnsiTheme="minorHAnsi" w:cstheme="minorHAnsi"/>
          <w:sz w:val="20"/>
          <w:szCs w:val="20"/>
        </w:rPr>
      </w:pPr>
      <w:r w:rsidRPr="00B87CAC">
        <w:rPr>
          <w:rFonts w:asciiTheme="minorHAnsi" w:hAnsiTheme="minorHAnsi" w:cstheme="minorHAnsi"/>
          <w:b/>
          <w:sz w:val="24"/>
          <w:szCs w:val="24"/>
        </w:rPr>
        <w:t>Soru 9:</w:t>
      </w:r>
      <w:r>
        <w:rPr>
          <w:rFonts w:asciiTheme="minorHAnsi" w:hAnsiTheme="minorHAnsi" w:cstheme="minorHAnsi"/>
          <w:b/>
          <w:sz w:val="20"/>
          <w:szCs w:val="20"/>
        </w:rPr>
        <w:t xml:space="preserve"> </w:t>
      </w:r>
      <w:r w:rsidRPr="00B87CAC">
        <w:rPr>
          <w:rFonts w:asciiTheme="minorHAnsi" w:hAnsiTheme="minorHAnsi" w:cstheme="minorHAnsi"/>
          <w:sz w:val="20"/>
          <w:szCs w:val="20"/>
        </w:rPr>
        <w:t>Aşağıda verilen doğru, doğru parçası ve ışını sembollerle gösteriniz.</w:t>
      </w:r>
    </w:p>
    <w:p w:rsidR="00B87CAC" w:rsidRDefault="00B87CAC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</w:p>
    <w:p w:rsidR="00B87CAC" w:rsidRDefault="00025991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  <w:r>
        <w:rPr>
          <w:rFonts w:asciiTheme="minorHAnsi" w:hAnsiTheme="minorHAnsi" w:cstheme="minorHAnsi"/>
          <w:b/>
          <w:noProof/>
          <w:sz w:val="20"/>
          <w:szCs w:val="20"/>
          <w:lang w:eastAsia="tr-TR"/>
        </w:rPr>
        <w:drawing>
          <wp:inline distT="0" distB="0" distL="0" distR="0">
            <wp:extent cx="2345766" cy="1595886"/>
            <wp:effectExtent l="19050" t="0" r="0" b="0"/>
            <wp:docPr id="84" name="Resim 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4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45495" cy="159570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25D61" w:rsidRDefault="00825D61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</w:p>
    <w:p w:rsidR="00825D61" w:rsidRDefault="00825D61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</w:p>
    <w:p w:rsidR="00025991" w:rsidRDefault="00025991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</w:p>
    <w:p w:rsidR="00025991" w:rsidRDefault="00025991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</w:p>
    <w:p w:rsidR="00025991" w:rsidRDefault="00025991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</w:p>
    <w:p w:rsidR="00825D61" w:rsidRDefault="00825D61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</w:p>
    <w:p w:rsidR="00825D61" w:rsidRDefault="00A54EF2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  <w:r>
        <w:rPr>
          <w:rFonts w:asciiTheme="minorHAnsi" w:hAnsiTheme="minorHAnsi" w:cstheme="minorHAnsi"/>
          <w:b/>
          <w:noProof/>
          <w:sz w:val="20"/>
          <w:szCs w:val="20"/>
        </w:rPr>
        <w:pict>
          <v:shape id="_x0000_s1056" type="#_x0000_t202" style="position:absolute;left:0;text-align:left;margin-left:0;margin-top:0;width:246.6pt;height:29.9pt;z-index:251677696;mso-height-percent:200;mso-position-horizontal:center;mso-height-percent:200;mso-width-relative:margin;mso-height-relative:margin">
            <v:textbox style="mso-fit-shape-to-text:t">
              <w:txbxContent>
                <w:p w:rsidR="00025991" w:rsidRPr="00025991" w:rsidRDefault="00025991">
                  <w:pPr>
                    <w:rPr>
                      <w:rFonts w:asciiTheme="minorHAnsi" w:hAnsiTheme="minorHAnsi" w:cstheme="minorHAnsi"/>
                      <w:sz w:val="18"/>
                      <w:szCs w:val="18"/>
                    </w:rPr>
                  </w:pPr>
                  <w:r w:rsidRPr="00025991">
                    <w:rPr>
                      <w:rFonts w:asciiTheme="minorHAnsi" w:hAnsiTheme="minorHAnsi" w:cstheme="minorHAnsi"/>
                      <w:b/>
                      <w:sz w:val="18"/>
                      <w:szCs w:val="18"/>
                    </w:rPr>
                    <w:t>Kazanım: M.5.2.1.2.</w:t>
                  </w:r>
                  <w:r w:rsidRPr="00025991">
                    <w:rPr>
                      <w:rFonts w:asciiTheme="minorHAnsi" w:hAnsiTheme="minorHAnsi" w:cstheme="minorHAnsi"/>
                      <w:sz w:val="18"/>
                      <w:szCs w:val="18"/>
                    </w:rPr>
                    <w:t xml:space="preserve"> Bir noktanın diğer bir noktaya göre konumunu yön ve birim kullanarak ifade eder.</w:t>
                  </w:r>
                </w:p>
              </w:txbxContent>
            </v:textbox>
          </v:shape>
        </w:pict>
      </w:r>
    </w:p>
    <w:p w:rsidR="00825D61" w:rsidRDefault="00825D61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</w:p>
    <w:p w:rsidR="00825D61" w:rsidRDefault="00825D61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</w:p>
    <w:p w:rsidR="00825D61" w:rsidRDefault="00825D61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</w:p>
    <w:p w:rsidR="00825D61" w:rsidRDefault="00025991">
      <w:pPr>
        <w:pStyle w:val="GvdeMetni"/>
        <w:ind w:left="119"/>
        <w:rPr>
          <w:rFonts w:asciiTheme="minorHAnsi" w:hAnsiTheme="minorHAnsi" w:cstheme="minorHAnsi"/>
          <w:sz w:val="20"/>
          <w:szCs w:val="20"/>
        </w:rPr>
      </w:pPr>
      <w:r w:rsidRPr="00025991">
        <w:rPr>
          <w:rFonts w:asciiTheme="minorHAnsi" w:hAnsiTheme="minorHAnsi" w:cstheme="minorHAnsi"/>
          <w:b/>
          <w:sz w:val="24"/>
          <w:szCs w:val="24"/>
        </w:rPr>
        <w:t xml:space="preserve">Soru 10: </w:t>
      </w:r>
      <w:r w:rsidRPr="00025991">
        <w:rPr>
          <w:rFonts w:asciiTheme="minorHAnsi" w:hAnsiTheme="minorHAnsi" w:cstheme="minorHAnsi"/>
          <w:sz w:val="20"/>
          <w:szCs w:val="20"/>
        </w:rPr>
        <w:t xml:space="preserve">Kareli </w:t>
      </w:r>
      <w:proofErr w:type="gramStart"/>
      <w:r w:rsidRPr="00025991">
        <w:rPr>
          <w:rFonts w:asciiTheme="minorHAnsi" w:hAnsiTheme="minorHAnsi" w:cstheme="minorHAnsi"/>
          <w:sz w:val="20"/>
          <w:szCs w:val="20"/>
        </w:rPr>
        <w:t>kağıt</w:t>
      </w:r>
      <w:proofErr w:type="gramEnd"/>
      <w:r w:rsidRPr="00025991">
        <w:rPr>
          <w:rFonts w:asciiTheme="minorHAnsi" w:hAnsiTheme="minorHAnsi" w:cstheme="minorHAnsi"/>
          <w:sz w:val="20"/>
          <w:szCs w:val="20"/>
        </w:rPr>
        <w:t xml:space="preserve"> üzerinde A ve B noktası verilmiştir.</w:t>
      </w:r>
    </w:p>
    <w:p w:rsidR="00025991" w:rsidRDefault="00025991">
      <w:pPr>
        <w:pStyle w:val="GvdeMetni"/>
        <w:ind w:left="119"/>
        <w:rPr>
          <w:rFonts w:asciiTheme="minorHAnsi" w:hAnsiTheme="minorHAnsi" w:cstheme="minorHAnsi"/>
          <w:sz w:val="20"/>
          <w:szCs w:val="20"/>
        </w:rPr>
      </w:pPr>
    </w:p>
    <w:p w:rsidR="00025991" w:rsidRPr="00025991" w:rsidRDefault="00025991">
      <w:pPr>
        <w:pStyle w:val="GvdeMetni"/>
        <w:ind w:left="119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noProof/>
          <w:sz w:val="20"/>
          <w:szCs w:val="20"/>
          <w:lang w:eastAsia="tr-TR"/>
        </w:rPr>
        <w:drawing>
          <wp:inline distT="0" distB="0" distL="0" distR="0">
            <wp:extent cx="2729286" cy="1599356"/>
            <wp:effectExtent l="19050" t="0" r="0" b="0"/>
            <wp:docPr id="85" name="Resim 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5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35972" cy="160327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25D61" w:rsidRDefault="00825D61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</w:p>
    <w:p w:rsidR="0069508D" w:rsidRDefault="0069508D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</w:p>
    <w:p w:rsidR="0069508D" w:rsidRDefault="00025991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  <w:r>
        <w:rPr>
          <w:rFonts w:asciiTheme="minorHAnsi" w:hAnsiTheme="minorHAnsi" w:cstheme="minorHAnsi"/>
          <w:b/>
          <w:sz w:val="20"/>
          <w:szCs w:val="20"/>
        </w:rPr>
        <w:t>B noktasının A noktasına göre konumunu belirleyiniz.</w:t>
      </w:r>
    </w:p>
    <w:p w:rsidR="0069508D" w:rsidRDefault="0069508D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</w:p>
    <w:p w:rsidR="0069508D" w:rsidRDefault="0069508D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</w:p>
    <w:p w:rsidR="0069508D" w:rsidRDefault="0069508D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</w:p>
    <w:p w:rsidR="0069508D" w:rsidRDefault="0069508D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</w:p>
    <w:p w:rsidR="0069508D" w:rsidRDefault="0069508D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</w:p>
    <w:p w:rsidR="0069508D" w:rsidRDefault="0069508D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</w:p>
    <w:p w:rsidR="0069508D" w:rsidRDefault="0069508D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</w:p>
    <w:p w:rsidR="0069508D" w:rsidRDefault="0069508D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</w:p>
    <w:p w:rsidR="0069508D" w:rsidRDefault="0069508D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</w:p>
    <w:p w:rsidR="0069508D" w:rsidRDefault="0069508D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</w:p>
    <w:p w:rsidR="0069508D" w:rsidRDefault="0069508D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</w:p>
    <w:p w:rsidR="0069508D" w:rsidRDefault="0069508D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</w:p>
    <w:p w:rsidR="0069508D" w:rsidRDefault="0069508D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</w:p>
    <w:p w:rsidR="0069508D" w:rsidRDefault="0069508D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</w:p>
    <w:p w:rsidR="0069508D" w:rsidRDefault="0069508D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</w:p>
    <w:p w:rsidR="0069508D" w:rsidRDefault="0069508D">
      <w:pPr>
        <w:pStyle w:val="GvdeMetni"/>
        <w:ind w:left="119"/>
        <w:rPr>
          <w:rFonts w:asciiTheme="minorHAnsi" w:hAnsiTheme="minorHAnsi" w:cstheme="minorHAnsi"/>
          <w:b/>
          <w:sz w:val="20"/>
          <w:szCs w:val="20"/>
        </w:rPr>
      </w:pPr>
    </w:p>
    <w:p w:rsidR="0069508D" w:rsidRDefault="00025991" w:rsidP="00025991">
      <w:pPr>
        <w:pStyle w:val="GvdeMetni"/>
        <w:ind w:left="119"/>
        <w:jc w:val="right"/>
        <w:rPr>
          <w:rFonts w:asciiTheme="minorHAnsi" w:hAnsiTheme="minorHAnsi" w:cstheme="minorHAnsi"/>
          <w:b/>
          <w:sz w:val="20"/>
          <w:szCs w:val="20"/>
        </w:rPr>
      </w:pPr>
      <w:r>
        <w:rPr>
          <w:rFonts w:asciiTheme="minorHAnsi" w:hAnsiTheme="minorHAnsi" w:cstheme="minorHAnsi"/>
          <w:b/>
          <w:sz w:val="20"/>
          <w:szCs w:val="20"/>
        </w:rPr>
        <w:t>Her soru 10 puandır.</w:t>
      </w:r>
    </w:p>
    <w:p w:rsidR="00025991" w:rsidRPr="00AB1B2E" w:rsidRDefault="00025991" w:rsidP="00025991">
      <w:pPr>
        <w:pStyle w:val="GvdeMetni"/>
        <w:ind w:left="119"/>
        <w:jc w:val="right"/>
        <w:rPr>
          <w:rFonts w:asciiTheme="minorHAnsi" w:hAnsiTheme="minorHAnsi" w:cstheme="minorHAnsi"/>
          <w:b/>
          <w:sz w:val="20"/>
          <w:szCs w:val="20"/>
        </w:rPr>
      </w:pPr>
      <w:r>
        <w:rPr>
          <w:rFonts w:asciiTheme="minorHAnsi" w:hAnsiTheme="minorHAnsi" w:cstheme="minorHAnsi"/>
          <w:b/>
          <w:sz w:val="20"/>
          <w:szCs w:val="20"/>
        </w:rPr>
        <w:t>BAŞARILAR…</w:t>
      </w:r>
    </w:p>
    <w:sectPr w:rsidR="00025991" w:rsidRPr="00AB1B2E" w:rsidSect="0031373F">
      <w:type w:val="continuous"/>
      <w:pgSz w:w="11910" w:h="16840"/>
      <w:pgMar w:top="480" w:right="320" w:bottom="280" w:left="320" w:header="708" w:footer="708" w:gutter="0"/>
      <w:cols w:num="2" w:sep="1" w:space="70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rlito">
    <w:altName w:val="Calibri"/>
    <w:charset w:val="A2"/>
    <w:family w:val="swiss"/>
    <w:pitch w:val="variable"/>
    <w:sig w:usb0="00000001" w:usb1="5000ECFF" w:usb2="00000009" w:usb3="00000000" w:csb0="0000019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Verdana">
    <w:altName w:val="Verdana"/>
    <w:panose1 w:val="020B0604030504040204"/>
    <w:charset w:val="A2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BM HANNA Air">
    <w:altName w:val="Arial"/>
    <w:charset w:val="00"/>
    <w:family w:val="swiss"/>
    <w:pitch w:val="variable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E54335E"/>
    <w:multiLevelType w:val="hybridMultilevel"/>
    <w:tmpl w:val="B1441CE6"/>
    <w:lvl w:ilvl="0" w:tplc="049645D2">
      <w:start w:val="1"/>
      <w:numFmt w:val="lowerLetter"/>
      <w:lvlText w:val="%1)"/>
      <w:lvlJc w:val="left"/>
      <w:pPr>
        <w:ind w:left="815" w:hanging="708"/>
      </w:pPr>
      <w:rPr>
        <w:rFonts w:ascii="Carlito" w:eastAsia="Carlito" w:hAnsi="Carlito" w:cs="Carlito" w:hint="default"/>
        <w:b/>
        <w:bCs/>
        <w:i w:val="0"/>
        <w:iCs w:val="0"/>
        <w:spacing w:val="-1"/>
        <w:w w:val="100"/>
        <w:sz w:val="18"/>
        <w:szCs w:val="18"/>
        <w:lang w:val="tr-TR" w:eastAsia="en-US" w:bidi="ar-SA"/>
      </w:rPr>
    </w:lvl>
    <w:lvl w:ilvl="1" w:tplc="E75C6B72">
      <w:numFmt w:val="bullet"/>
      <w:lvlText w:val="•"/>
      <w:lvlJc w:val="left"/>
      <w:pPr>
        <w:ind w:left="1264" w:hanging="708"/>
      </w:pPr>
      <w:rPr>
        <w:rFonts w:hint="default"/>
        <w:lang w:val="tr-TR" w:eastAsia="en-US" w:bidi="ar-SA"/>
      </w:rPr>
    </w:lvl>
    <w:lvl w:ilvl="2" w:tplc="92E26286">
      <w:numFmt w:val="bullet"/>
      <w:lvlText w:val="•"/>
      <w:lvlJc w:val="left"/>
      <w:pPr>
        <w:ind w:left="1708" w:hanging="708"/>
      </w:pPr>
      <w:rPr>
        <w:rFonts w:hint="default"/>
        <w:lang w:val="tr-TR" w:eastAsia="en-US" w:bidi="ar-SA"/>
      </w:rPr>
    </w:lvl>
    <w:lvl w:ilvl="3" w:tplc="31D66F02">
      <w:numFmt w:val="bullet"/>
      <w:lvlText w:val="•"/>
      <w:lvlJc w:val="left"/>
      <w:pPr>
        <w:ind w:left="2152" w:hanging="708"/>
      </w:pPr>
      <w:rPr>
        <w:rFonts w:hint="default"/>
        <w:lang w:val="tr-TR" w:eastAsia="en-US" w:bidi="ar-SA"/>
      </w:rPr>
    </w:lvl>
    <w:lvl w:ilvl="4" w:tplc="3CD63708">
      <w:numFmt w:val="bullet"/>
      <w:lvlText w:val="•"/>
      <w:lvlJc w:val="left"/>
      <w:pPr>
        <w:ind w:left="2597" w:hanging="708"/>
      </w:pPr>
      <w:rPr>
        <w:rFonts w:hint="default"/>
        <w:lang w:val="tr-TR" w:eastAsia="en-US" w:bidi="ar-SA"/>
      </w:rPr>
    </w:lvl>
    <w:lvl w:ilvl="5" w:tplc="8FF66F46">
      <w:numFmt w:val="bullet"/>
      <w:lvlText w:val="•"/>
      <w:lvlJc w:val="left"/>
      <w:pPr>
        <w:ind w:left="3041" w:hanging="708"/>
      </w:pPr>
      <w:rPr>
        <w:rFonts w:hint="default"/>
        <w:lang w:val="tr-TR" w:eastAsia="en-US" w:bidi="ar-SA"/>
      </w:rPr>
    </w:lvl>
    <w:lvl w:ilvl="6" w:tplc="3126F26C">
      <w:numFmt w:val="bullet"/>
      <w:lvlText w:val="•"/>
      <w:lvlJc w:val="left"/>
      <w:pPr>
        <w:ind w:left="3485" w:hanging="708"/>
      </w:pPr>
      <w:rPr>
        <w:rFonts w:hint="default"/>
        <w:lang w:val="tr-TR" w:eastAsia="en-US" w:bidi="ar-SA"/>
      </w:rPr>
    </w:lvl>
    <w:lvl w:ilvl="7" w:tplc="BC9E6C48">
      <w:numFmt w:val="bullet"/>
      <w:lvlText w:val="•"/>
      <w:lvlJc w:val="left"/>
      <w:pPr>
        <w:ind w:left="3929" w:hanging="708"/>
      </w:pPr>
      <w:rPr>
        <w:rFonts w:hint="default"/>
        <w:lang w:val="tr-TR" w:eastAsia="en-US" w:bidi="ar-SA"/>
      </w:rPr>
    </w:lvl>
    <w:lvl w:ilvl="8" w:tplc="9DF07D02">
      <w:numFmt w:val="bullet"/>
      <w:lvlText w:val="•"/>
      <w:lvlJc w:val="left"/>
      <w:pPr>
        <w:ind w:left="4374" w:hanging="708"/>
      </w:pPr>
      <w:rPr>
        <w:rFonts w:hint="default"/>
        <w:lang w:val="tr-TR" w:eastAsia="en-US" w:bidi="ar-SA"/>
      </w:rPr>
    </w:lvl>
  </w:abstractNum>
  <w:abstractNum w:abstractNumId="1" w15:restartNumberingAfterBreak="0">
    <w:nsid w:val="5C7D79B6"/>
    <w:multiLevelType w:val="hybridMultilevel"/>
    <w:tmpl w:val="135AB22A"/>
    <w:lvl w:ilvl="0" w:tplc="88A488C0">
      <w:start w:val="1"/>
      <w:numFmt w:val="lowerLetter"/>
      <w:lvlText w:val="%1)"/>
      <w:lvlJc w:val="left"/>
      <w:pPr>
        <w:ind w:left="296" w:hanging="185"/>
      </w:pPr>
      <w:rPr>
        <w:rFonts w:ascii="Carlito" w:eastAsia="Carlito" w:hAnsi="Carlito" w:cs="Carlito" w:hint="default"/>
        <w:b/>
        <w:bCs/>
        <w:i w:val="0"/>
        <w:iCs w:val="0"/>
        <w:spacing w:val="-1"/>
        <w:w w:val="100"/>
        <w:sz w:val="18"/>
        <w:szCs w:val="18"/>
        <w:lang w:val="tr-TR" w:eastAsia="en-US" w:bidi="ar-SA"/>
      </w:rPr>
    </w:lvl>
    <w:lvl w:ilvl="1" w:tplc="A882341C">
      <w:numFmt w:val="bullet"/>
      <w:lvlText w:val="•"/>
      <w:lvlJc w:val="left"/>
      <w:pPr>
        <w:ind w:left="749" w:hanging="185"/>
      </w:pPr>
      <w:rPr>
        <w:rFonts w:hint="default"/>
        <w:lang w:val="tr-TR" w:eastAsia="en-US" w:bidi="ar-SA"/>
      </w:rPr>
    </w:lvl>
    <w:lvl w:ilvl="2" w:tplc="A6B630B6">
      <w:numFmt w:val="bullet"/>
      <w:lvlText w:val="•"/>
      <w:lvlJc w:val="left"/>
      <w:pPr>
        <w:ind w:left="1198" w:hanging="185"/>
      </w:pPr>
      <w:rPr>
        <w:rFonts w:hint="default"/>
        <w:lang w:val="tr-TR" w:eastAsia="en-US" w:bidi="ar-SA"/>
      </w:rPr>
    </w:lvl>
    <w:lvl w:ilvl="3" w:tplc="0408294E">
      <w:numFmt w:val="bullet"/>
      <w:lvlText w:val="•"/>
      <w:lvlJc w:val="left"/>
      <w:pPr>
        <w:ind w:left="1647" w:hanging="185"/>
      </w:pPr>
      <w:rPr>
        <w:rFonts w:hint="default"/>
        <w:lang w:val="tr-TR" w:eastAsia="en-US" w:bidi="ar-SA"/>
      </w:rPr>
    </w:lvl>
    <w:lvl w:ilvl="4" w:tplc="1360C6E0">
      <w:numFmt w:val="bullet"/>
      <w:lvlText w:val="•"/>
      <w:lvlJc w:val="left"/>
      <w:pPr>
        <w:ind w:left="2096" w:hanging="185"/>
      </w:pPr>
      <w:rPr>
        <w:rFonts w:hint="default"/>
        <w:lang w:val="tr-TR" w:eastAsia="en-US" w:bidi="ar-SA"/>
      </w:rPr>
    </w:lvl>
    <w:lvl w:ilvl="5" w:tplc="3D1A6D28">
      <w:numFmt w:val="bullet"/>
      <w:lvlText w:val="•"/>
      <w:lvlJc w:val="left"/>
      <w:pPr>
        <w:ind w:left="2545" w:hanging="185"/>
      </w:pPr>
      <w:rPr>
        <w:rFonts w:hint="default"/>
        <w:lang w:val="tr-TR" w:eastAsia="en-US" w:bidi="ar-SA"/>
      </w:rPr>
    </w:lvl>
    <w:lvl w:ilvl="6" w:tplc="14427EB6">
      <w:numFmt w:val="bullet"/>
      <w:lvlText w:val="•"/>
      <w:lvlJc w:val="left"/>
      <w:pPr>
        <w:ind w:left="2995" w:hanging="185"/>
      </w:pPr>
      <w:rPr>
        <w:rFonts w:hint="default"/>
        <w:lang w:val="tr-TR" w:eastAsia="en-US" w:bidi="ar-SA"/>
      </w:rPr>
    </w:lvl>
    <w:lvl w:ilvl="7" w:tplc="98FC8278">
      <w:numFmt w:val="bullet"/>
      <w:lvlText w:val="•"/>
      <w:lvlJc w:val="left"/>
      <w:pPr>
        <w:ind w:left="3444" w:hanging="185"/>
      </w:pPr>
      <w:rPr>
        <w:rFonts w:hint="default"/>
        <w:lang w:val="tr-TR" w:eastAsia="en-US" w:bidi="ar-SA"/>
      </w:rPr>
    </w:lvl>
    <w:lvl w:ilvl="8" w:tplc="B0066E6A">
      <w:numFmt w:val="bullet"/>
      <w:lvlText w:val="•"/>
      <w:lvlJc w:val="left"/>
      <w:pPr>
        <w:ind w:left="3893" w:hanging="185"/>
      </w:pPr>
      <w:rPr>
        <w:rFonts w:hint="default"/>
        <w:lang w:val="tr-TR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2"/>
  </w:compat>
  <w:rsids>
    <w:rsidRoot w:val="00EA2809"/>
    <w:rsid w:val="00006D4B"/>
    <w:rsid w:val="00025991"/>
    <w:rsid w:val="00051010"/>
    <w:rsid w:val="000A6205"/>
    <w:rsid w:val="00127DFF"/>
    <w:rsid w:val="001841E3"/>
    <w:rsid w:val="002807CE"/>
    <w:rsid w:val="0031373F"/>
    <w:rsid w:val="0036715A"/>
    <w:rsid w:val="003A3D8B"/>
    <w:rsid w:val="00416B44"/>
    <w:rsid w:val="004310A3"/>
    <w:rsid w:val="00580AFE"/>
    <w:rsid w:val="00615F73"/>
    <w:rsid w:val="006544A4"/>
    <w:rsid w:val="0069508D"/>
    <w:rsid w:val="00825D61"/>
    <w:rsid w:val="008535A4"/>
    <w:rsid w:val="00873424"/>
    <w:rsid w:val="008A1F57"/>
    <w:rsid w:val="008E408D"/>
    <w:rsid w:val="0091523E"/>
    <w:rsid w:val="009C0BC2"/>
    <w:rsid w:val="00A54EF2"/>
    <w:rsid w:val="00AB1B2E"/>
    <w:rsid w:val="00B628F3"/>
    <w:rsid w:val="00B87CAC"/>
    <w:rsid w:val="00C2057F"/>
    <w:rsid w:val="00C85939"/>
    <w:rsid w:val="00D4320F"/>
    <w:rsid w:val="00DA6751"/>
    <w:rsid w:val="00E83702"/>
    <w:rsid w:val="00EA2809"/>
    <w:rsid w:val="00EA73C7"/>
    <w:rsid w:val="00FE65B7"/>
    <w:rsid w:val="00FF42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57"/>
    <o:shapelayout v:ext="edit">
      <o:idmap v:ext="edit" data="1"/>
    </o:shapelayout>
  </w:shapeDefaults>
  <w:decimalSymbol w:val=","/>
  <w:listSeparator w:val=";"/>
  <w14:docId w14:val="6254D289"/>
  <w15:docId w15:val="{72AEF072-94CD-4F38-A80B-AFF4C60ED3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EA2809"/>
    <w:rPr>
      <w:rFonts w:ascii="Carlito" w:eastAsia="Carlito" w:hAnsi="Carlito" w:cs="Carlito"/>
      <w:lang w:val="tr-TR"/>
    </w:rPr>
  </w:style>
  <w:style w:type="paragraph" w:styleId="Balk3">
    <w:name w:val="heading 3"/>
    <w:basedOn w:val="Normal"/>
    <w:link w:val="Balk3Char"/>
    <w:uiPriority w:val="9"/>
    <w:qFormat/>
    <w:rsid w:val="008A1F57"/>
    <w:pPr>
      <w:widowControl/>
      <w:autoSpaceDE/>
      <w:autoSpaceDN/>
      <w:spacing w:before="100" w:beforeAutospacing="1" w:after="100" w:afterAutospacing="1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EA2809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qFormat/>
    <w:rsid w:val="00EA2809"/>
    <w:rPr>
      <w:sz w:val="18"/>
      <w:szCs w:val="18"/>
    </w:rPr>
  </w:style>
  <w:style w:type="paragraph" w:styleId="ListeParagraf">
    <w:name w:val="List Paragraph"/>
    <w:basedOn w:val="Normal"/>
    <w:uiPriority w:val="1"/>
    <w:qFormat/>
    <w:rsid w:val="00EA2809"/>
    <w:pPr>
      <w:ind w:left="815" w:hanging="708"/>
    </w:pPr>
  </w:style>
  <w:style w:type="paragraph" w:customStyle="1" w:styleId="TableParagraph">
    <w:name w:val="Table Paragraph"/>
    <w:basedOn w:val="Normal"/>
    <w:uiPriority w:val="1"/>
    <w:qFormat/>
    <w:rsid w:val="00EA2809"/>
    <w:pPr>
      <w:spacing w:before="62"/>
      <w:ind w:left="24"/>
      <w:jc w:val="center"/>
    </w:pPr>
    <w:rPr>
      <w:rFonts w:ascii="Verdana" w:eastAsia="Verdana" w:hAnsi="Verdana" w:cs="Verdana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6544A4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6544A4"/>
    <w:rPr>
      <w:rFonts w:ascii="Tahoma" w:eastAsia="Carlito" w:hAnsi="Tahoma" w:cs="Tahoma"/>
      <w:sz w:val="16"/>
      <w:szCs w:val="16"/>
      <w:lang w:val="tr-TR"/>
    </w:rPr>
  </w:style>
  <w:style w:type="character" w:customStyle="1" w:styleId="MTEquationSection">
    <w:name w:val="MTEquationSection"/>
    <w:basedOn w:val="VarsaylanParagrafYazTipi"/>
    <w:rsid w:val="006544A4"/>
    <w:rPr>
      <w:b/>
      <w:vanish/>
      <w:color w:val="FF0000"/>
      <w:spacing w:val="-10"/>
      <w:sz w:val="18"/>
    </w:rPr>
  </w:style>
  <w:style w:type="table" w:styleId="TabloKlavuzu">
    <w:name w:val="Table Grid"/>
    <w:basedOn w:val="NormalTablo"/>
    <w:uiPriority w:val="59"/>
    <w:rsid w:val="008E408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Balk3Char">
    <w:name w:val="Başlık 3 Char"/>
    <w:basedOn w:val="VarsaylanParagrafYazTipi"/>
    <w:link w:val="Balk3"/>
    <w:uiPriority w:val="9"/>
    <w:rsid w:val="008A1F57"/>
    <w:rPr>
      <w:rFonts w:ascii="Times New Roman" w:eastAsia="Times New Roman" w:hAnsi="Times New Roman" w:cs="Times New Roman"/>
      <w:b/>
      <w:bCs/>
      <w:sz w:val="27"/>
      <w:szCs w:val="27"/>
      <w:lang w:val="tr-TR"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13" Type="http://schemas.openxmlformats.org/officeDocument/2006/relationships/oleObject" Target="embeddings/oleObject4.bin"/><Relationship Id="rId18" Type="http://schemas.openxmlformats.org/officeDocument/2006/relationships/oleObject" Target="embeddings/oleObject6.bin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oleObject" Target="embeddings/oleObject1.bin"/><Relationship Id="rId12" Type="http://schemas.openxmlformats.org/officeDocument/2006/relationships/image" Target="media/image4.wmf"/><Relationship Id="rId17" Type="http://schemas.openxmlformats.org/officeDocument/2006/relationships/image" Target="media/image7.wmf"/><Relationship Id="rId2" Type="http://schemas.openxmlformats.org/officeDocument/2006/relationships/numbering" Target="numbering.xml"/><Relationship Id="rId16" Type="http://schemas.openxmlformats.org/officeDocument/2006/relationships/oleObject" Target="embeddings/oleObject5.bin"/><Relationship Id="rId20" Type="http://schemas.openxmlformats.org/officeDocument/2006/relationships/image" Target="media/image9.png"/><Relationship Id="rId1" Type="http://schemas.openxmlformats.org/officeDocument/2006/relationships/customXml" Target="../customXml/item1.xml"/><Relationship Id="rId6" Type="http://schemas.openxmlformats.org/officeDocument/2006/relationships/image" Target="media/image1.wmf"/><Relationship Id="rId11" Type="http://schemas.openxmlformats.org/officeDocument/2006/relationships/oleObject" Target="embeddings/oleObject3.bin"/><Relationship Id="rId5" Type="http://schemas.openxmlformats.org/officeDocument/2006/relationships/webSettings" Target="webSettings.xml"/><Relationship Id="rId15" Type="http://schemas.openxmlformats.org/officeDocument/2006/relationships/image" Target="media/image6.wmf"/><Relationship Id="rId10" Type="http://schemas.openxmlformats.org/officeDocument/2006/relationships/image" Target="media/image3.wmf"/><Relationship Id="rId19" Type="http://schemas.openxmlformats.org/officeDocument/2006/relationships/image" Target="media/image8.png"/><Relationship Id="rId4" Type="http://schemas.openxmlformats.org/officeDocument/2006/relationships/settings" Target="settings.xml"/><Relationship Id="rId9" Type="http://schemas.openxmlformats.org/officeDocument/2006/relationships/oleObject" Target="embeddings/oleObject2.bin"/><Relationship Id="rId14" Type="http://schemas.openxmlformats.org/officeDocument/2006/relationships/image" Target="media/image5.pn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2A3C68F-E044-4CA0-9AD5-AFCE3D4394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167</TotalTime>
  <Pages>2</Pages>
  <Words>300</Words>
  <Characters>1711</Characters>
  <Application>Microsoft Office Word</Application>
  <DocSecurity>0</DocSecurity>
  <Lines>14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HP</cp:lastModifiedBy>
  <cp:revision>2</cp:revision>
  <dcterms:created xsi:type="dcterms:W3CDTF">2024-03-18T11:20:00Z</dcterms:created>
  <dcterms:modified xsi:type="dcterms:W3CDTF">2025-03-14T19:51:00Z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2023-12-23T00:00:00Z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2024-03-18T00:00:00Z</vt:filetime>
  </property>
  <property fmtid="{D5CDD505-2E9C-101B-9397-08002B2CF9AE}" pid="5" name="Producer">
    <vt:lpwstr>3-Heights(TM) PDF Security Shell 4.8.25.2 (http://www.pdf-tools.com)</vt:lpwstr>
  </property>
  <property fmtid="{D5CDD505-2E9C-101B-9397-08002B2CF9AE}" pid="6" name="MTEquationNumber2">
    <vt:lpwstr>(#S1.#E1)</vt:lpwstr>
  </property>
  <property fmtid="{D5CDD505-2E9C-101B-9397-08002B2CF9AE}" pid="7" name="MTEquationSection">
    <vt:lpwstr>1</vt:lpwstr>
  </property>
</Properties>
</file>